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1098"/>
        <w:gridCol w:w="3870"/>
        <w:gridCol w:w="1714"/>
        <w:gridCol w:w="4334"/>
      </w:tblGrid>
      <w:tr w:rsidR="000004A7" w:rsidRPr="000004A7" w14:paraId="31878E1A" w14:textId="77777777">
        <w:tc>
          <w:tcPr>
            <w:tcW w:w="1098" w:type="dxa"/>
            <w:tcBorders>
              <w:top w:val="single" w:sz="4" w:space="0" w:color="000000"/>
              <w:left w:val="single" w:sz="4" w:space="0" w:color="000000"/>
              <w:bottom w:val="single" w:sz="4" w:space="0" w:color="000000"/>
              <w:right w:val="single" w:sz="4" w:space="0" w:color="000000"/>
            </w:tcBorders>
            <w:vAlign w:val="center"/>
          </w:tcPr>
          <w:p w14:paraId="1EE8207F" w14:textId="77777777" w:rsidR="003518E0" w:rsidRPr="000004A7" w:rsidRDefault="00B07A17">
            <w:pPr>
              <w:spacing w:after="0" w:line="240" w:lineRule="auto"/>
              <w:jc w:val="right"/>
            </w:pPr>
            <w:r w:rsidRPr="000004A7">
              <w:rPr>
                <w:b/>
                <w:smallCaps/>
                <w:sz w:val="12"/>
              </w:rPr>
              <w:t>Officer Position</w:t>
            </w:r>
          </w:p>
        </w:tc>
        <w:tc>
          <w:tcPr>
            <w:tcW w:w="9918" w:type="dxa"/>
            <w:gridSpan w:val="3"/>
            <w:tcBorders>
              <w:top w:val="single" w:sz="4" w:space="0" w:color="000000"/>
              <w:left w:val="single" w:sz="4" w:space="0" w:color="000000"/>
              <w:bottom w:val="single" w:sz="4" w:space="0" w:color="000000"/>
              <w:right w:val="single" w:sz="4" w:space="0" w:color="000000"/>
            </w:tcBorders>
            <w:vAlign w:val="center"/>
          </w:tcPr>
          <w:p w14:paraId="4A336A73" w14:textId="77777777" w:rsidR="003518E0" w:rsidRPr="000004A7" w:rsidRDefault="00B07A17">
            <w:pPr>
              <w:spacing w:after="0" w:line="240" w:lineRule="auto"/>
            </w:pPr>
            <w:r w:rsidRPr="000004A7">
              <w:rPr>
                <w:sz w:val="48"/>
                <w:szCs w:val="48"/>
              </w:rPr>
              <w:t>Treasurer</w:t>
            </w:r>
          </w:p>
        </w:tc>
      </w:tr>
      <w:tr w:rsidR="003518E0" w:rsidRPr="000004A7" w14:paraId="4B0BE30F" w14:textId="77777777">
        <w:tc>
          <w:tcPr>
            <w:tcW w:w="1098" w:type="dxa"/>
            <w:tcBorders>
              <w:top w:val="single" w:sz="4" w:space="0" w:color="000000"/>
              <w:left w:val="single" w:sz="4" w:space="0" w:color="000000"/>
              <w:bottom w:val="single" w:sz="4" w:space="0" w:color="000000"/>
              <w:right w:val="single" w:sz="4" w:space="0" w:color="000000"/>
            </w:tcBorders>
            <w:vAlign w:val="center"/>
          </w:tcPr>
          <w:p w14:paraId="38634A7F" w14:textId="77777777" w:rsidR="003518E0" w:rsidRPr="000004A7" w:rsidRDefault="00B07A17">
            <w:pPr>
              <w:spacing w:after="0" w:line="240" w:lineRule="auto"/>
              <w:jc w:val="right"/>
            </w:pPr>
            <w:r w:rsidRPr="000004A7">
              <w:rPr>
                <w:b/>
                <w:sz w:val="12"/>
              </w:rPr>
              <w:t>Approval Date:</w:t>
            </w:r>
          </w:p>
        </w:tc>
        <w:tc>
          <w:tcPr>
            <w:tcW w:w="3870" w:type="dxa"/>
            <w:tcBorders>
              <w:top w:val="single" w:sz="4" w:space="0" w:color="000000"/>
              <w:left w:val="single" w:sz="4" w:space="0" w:color="000000"/>
              <w:bottom w:val="single" w:sz="4" w:space="0" w:color="000000"/>
              <w:right w:val="single" w:sz="4" w:space="0" w:color="000000"/>
            </w:tcBorders>
            <w:vAlign w:val="center"/>
          </w:tcPr>
          <w:p w14:paraId="542DB5D0" w14:textId="77777777" w:rsidR="003518E0" w:rsidRPr="000004A7" w:rsidRDefault="00B07A17">
            <w:pPr>
              <w:spacing w:after="0" w:line="240" w:lineRule="auto"/>
            </w:pPr>
            <w:r w:rsidRPr="000004A7">
              <w:t>September 8, 2011</w:t>
            </w:r>
          </w:p>
        </w:tc>
        <w:tc>
          <w:tcPr>
            <w:tcW w:w="1714" w:type="dxa"/>
            <w:tcBorders>
              <w:top w:val="single" w:sz="4" w:space="0" w:color="000000"/>
              <w:left w:val="single" w:sz="4" w:space="0" w:color="000000"/>
              <w:bottom w:val="single" w:sz="4" w:space="0" w:color="000000"/>
              <w:right w:val="single" w:sz="4" w:space="0" w:color="000000"/>
            </w:tcBorders>
            <w:vAlign w:val="center"/>
          </w:tcPr>
          <w:p w14:paraId="78A4D7EE" w14:textId="77777777" w:rsidR="003518E0" w:rsidRPr="000004A7" w:rsidRDefault="00B07A17">
            <w:pPr>
              <w:spacing w:after="0" w:line="240" w:lineRule="auto"/>
              <w:jc w:val="right"/>
            </w:pPr>
            <w:r w:rsidRPr="000004A7">
              <w:rPr>
                <w:b/>
                <w:sz w:val="12"/>
              </w:rPr>
              <w:t xml:space="preserve">Latest Revision Date: </w:t>
            </w:r>
          </w:p>
          <w:p w14:paraId="66FCD0D3" w14:textId="77777777" w:rsidR="003518E0" w:rsidRPr="000004A7" w:rsidRDefault="00B07A17">
            <w:pPr>
              <w:spacing w:after="0" w:line="240" w:lineRule="auto"/>
              <w:jc w:val="right"/>
            </w:pPr>
            <w:r w:rsidRPr="000004A7">
              <w:rPr>
                <w:b/>
                <w:i/>
                <w:sz w:val="12"/>
              </w:rPr>
              <w:t>(To Be Reviewed Annually)</w:t>
            </w:r>
          </w:p>
        </w:tc>
        <w:tc>
          <w:tcPr>
            <w:tcW w:w="4334" w:type="dxa"/>
            <w:tcBorders>
              <w:top w:val="single" w:sz="4" w:space="0" w:color="000000"/>
              <w:left w:val="single" w:sz="4" w:space="0" w:color="000000"/>
              <w:bottom w:val="single" w:sz="4" w:space="0" w:color="000000"/>
              <w:right w:val="single" w:sz="4" w:space="0" w:color="000000"/>
            </w:tcBorders>
            <w:vAlign w:val="center"/>
          </w:tcPr>
          <w:p w14:paraId="0BE4292A" w14:textId="2D9B46E5" w:rsidR="003518E0" w:rsidRPr="000004A7" w:rsidRDefault="000102B2">
            <w:pPr>
              <w:spacing w:after="0" w:line="240" w:lineRule="auto"/>
            </w:pPr>
            <w:r w:rsidRPr="000004A7">
              <w:t xml:space="preserve">September 15, </w:t>
            </w:r>
            <w:r w:rsidR="00844B10" w:rsidRPr="000004A7">
              <w:t>2020</w:t>
            </w:r>
          </w:p>
        </w:tc>
      </w:tr>
    </w:tbl>
    <w:p w14:paraId="22129623" w14:textId="77777777" w:rsidR="003518E0" w:rsidRPr="000004A7" w:rsidRDefault="003518E0"/>
    <w:p w14:paraId="3E166E78" w14:textId="77777777" w:rsidR="003518E0" w:rsidRPr="000004A7" w:rsidRDefault="00B07A17">
      <w:pPr>
        <w:shd w:val="clear" w:color="auto" w:fill="BFBFBF"/>
        <w:spacing w:after="0" w:line="240" w:lineRule="auto"/>
      </w:pPr>
      <w:r w:rsidRPr="000004A7">
        <w:t xml:space="preserve">Duties  </w:t>
      </w:r>
      <w:r w:rsidRPr="000004A7">
        <w:rPr>
          <w:i/>
        </w:rPr>
        <w:t>(See NSAWWA By-Laws 8.5)</w:t>
      </w:r>
    </w:p>
    <w:p w14:paraId="7D98BC72" w14:textId="31296BC8" w:rsidR="003518E0" w:rsidRPr="000004A7" w:rsidRDefault="00B07A17">
      <w:pPr>
        <w:pStyle w:val="ListParagraph"/>
        <w:numPr>
          <w:ilvl w:val="0"/>
          <w:numId w:val="11"/>
        </w:numPr>
        <w:spacing w:after="0" w:line="240" w:lineRule="auto"/>
      </w:pPr>
      <w:r w:rsidRPr="000004A7">
        <w:t xml:space="preserve">Normally a </w:t>
      </w:r>
      <w:r w:rsidR="000102B2" w:rsidRPr="000004A7">
        <w:t>two-year</w:t>
      </w:r>
      <w:r w:rsidRPr="000004A7">
        <w:t xml:space="preserve"> position with an additional two years serving as advisor &amp; backup treasurer as needed</w:t>
      </w:r>
    </w:p>
    <w:p w14:paraId="67824CDC" w14:textId="77777777" w:rsidR="003518E0" w:rsidRPr="000004A7" w:rsidRDefault="00B07A17">
      <w:pPr>
        <w:pStyle w:val="ListParagraph"/>
        <w:numPr>
          <w:ilvl w:val="0"/>
          <w:numId w:val="11"/>
        </w:numPr>
        <w:spacing w:after="0" w:line="240" w:lineRule="auto"/>
      </w:pPr>
      <w:r w:rsidRPr="000004A7">
        <w:t xml:space="preserve">NSAWWA is not expected to be an accountant; however, the treasurer must understand section finances &amp; principles. </w:t>
      </w:r>
    </w:p>
    <w:p w14:paraId="0CCB800C" w14:textId="77777777" w:rsidR="003518E0" w:rsidRPr="000004A7" w:rsidRDefault="00B07A17">
      <w:pPr>
        <w:pStyle w:val="ListParagraph"/>
        <w:numPr>
          <w:ilvl w:val="0"/>
          <w:numId w:val="11"/>
        </w:numPr>
        <w:spacing w:after="0" w:line="240" w:lineRule="auto"/>
      </w:pPr>
      <w:r w:rsidRPr="000004A7">
        <w:t xml:space="preserve">Preparing accurate and meaningful financial statements. </w:t>
      </w:r>
    </w:p>
    <w:p w14:paraId="75FC03F4" w14:textId="77777777" w:rsidR="003518E0" w:rsidRPr="000004A7" w:rsidRDefault="00B07A17">
      <w:pPr>
        <w:pStyle w:val="ListParagraph"/>
        <w:numPr>
          <w:ilvl w:val="0"/>
          <w:numId w:val="11"/>
        </w:numPr>
        <w:spacing w:after="0" w:line="240" w:lineRule="auto"/>
      </w:pPr>
      <w:r w:rsidRPr="000004A7">
        <w:t xml:space="preserve">Budgeting and anticipating financial problems. </w:t>
      </w:r>
    </w:p>
    <w:p w14:paraId="60309F4D" w14:textId="77777777" w:rsidR="003518E0" w:rsidRPr="000004A7" w:rsidRDefault="00B07A17">
      <w:pPr>
        <w:pStyle w:val="ListParagraph"/>
        <w:numPr>
          <w:ilvl w:val="0"/>
          <w:numId w:val="11"/>
        </w:numPr>
        <w:spacing w:after="0" w:line="240" w:lineRule="auto"/>
      </w:pPr>
      <w:r w:rsidRPr="000004A7">
        <w:t xml:space="preserve">Safeguarding and managing the section's financial assets. </w:t>
      </w:r>
    </w:p>
    <w:p w14:paraId="445C29F5" w14:textId="77777777" w:rsidR="003518E0" w:rsidRPr="000004A7" w:rsidRDefault="00B07A17">
      <w:pPr>
        <w:pStyle w:val="ListParagraph"/>
        <w:numPr>
          <w:ilvl w:val="0"/>
          <w:numId w:val="11"/>
        </w:numPr>
        <w:spacing w:after="0" w:line="240" w:lineRule="auto"/>
      </w:pPr>
      <w:r w:rsidRPr="000004A7">
        <w:t xml:space="preserve">Complying with federal and state reporting requirements. </w:t>
      </w:r>
    </w:p>
    <w:p w14:paraId="1EC285CE" w14:textId="77777777" w:rsidR="003518E0" w:rsidRPr="000004A7" w:rsidRDefault="00B07A17">
      <w:pPr>
        <w:pStyle w:val="ListParagraph"/>
        <w:numPr>
          <w:ilvl w:val="0"/>
          <w:numId w:val="11"/>
        </w:numPr>
        <w:spacing w:after="0" w:line="240" w:lineRule="auto"/>
      </w:pPr>
      <w:r w:rsidRPr="000004A7">
        <w:t>File federal, state, and local tax forms.</w:t>
      </w:r>
    </w:p>
    <w:p w14:paraId="2793F599" w14:textId="77777777" w:rsidR="003518E0" w:rsidRPr="000004A7" w:rsidRDefault="00B07A17">
      <w:pPr>
        <w:pStyle w:val="ListParagraph"/>
        <w:numPr>
          <w:ilvl w:val="0"/>
          <w:numId w:val="11"/>
        </w:numPr>
        <w:spacing w:after="0" w:line="240" w:lineRule="auto"/>
      </w:pPr>
      <w:r w:rsidRPr="000004A7">
        <w:t>Physically protect records and/or access to accounts</w:t>
      </w:r>
    </w:p>
    <w:p w14:paraId="7241A62D" w14:textId="77777777" w:rsidR="003518E0" w:rsidRPr="000004A7" w:rsidRDefault="00B07A17">
      <w:pPr>
        <w:pStyle w:val="ListParagraph"/>
        <w:numPr>
          <w:ilvl w:val="0"/>
          <w:numId w:val="11"/>
        </w:numPr>
        <w:spacing w:after="0" w:line="240" w:lineRule="auto"/>
      </w:pPr>
      <w:r w:rsidRPr="000004A7">
        <w:t>Ensure internal controls and segregation of duties are adequate to protect assets</w:t>
      </w:r>
    </w:p>
    <w:p w14:paraId="5B910402" w14:textId="77777777" w:rsidR="003518E0" w:rsidRPr="000004A7" w:rsidRDefault="00B07A17">
      <w:pPr>
        <w:pStyle w:val="ListParagraph"/>
        <w:numPr>
          <w:ilvl w:val="0"/>
          <w:numId w:val="11"/>
        </w:numPr>
        <w:spacing w:after="0" w:line="240" w:lineRule="auto"/>
      </w:pPr>
      <w:r w:rsidRPr="000004A7">
        <w:t>Invest excess cash to maximize return with minimum risk</w:t>
      </w:r>
    </w:p>
    <w:p w14:paraId="65539DB6" w14:textId="77777777" w:rsidR="003518E0" w:rsidRPr="000004A7" w:rsidRDefault="003518E0">
      <w:pPr>
        <w:spacing w:after="0" w:line="240" w:lineRule="auto"/>
      </w:pPr>
    </w:p>
    <w:p w14:paraId="53D638EA" w14:textId="77777777" w:rsidR="003518E0" w:rsidRPr="000004A7" w:rsidRDefault="003518E0">
      <w:pPr>
        <w:spacing w:after="0" w:line="240" w:lineRule="auto"/>
      </w:pPr>
    </w:p>
    <w:p w14:paraId="5C525521" w14:textId="77777777" w:rsidR="003518E0" w:rsidRPr="000004A7" w:rsidRDefault="00B07A17">
      <w:pPr>
        <w:shd w:val="clear" w:color="auto" w:fill="BFBFBF"/>
        <w:spacing w:after="0" w:line="240" w:lineRule="auto"/>
      </w:pPr>
      <w:r w:rsidRPr="000004A7">
        <w:t>Schedule of Activities / Duties</w:t>
      </w:r>
    </w:p>
    <w:tbl>
      <w:tblPr>
        <w:tblW w:w="0" w:type="auto"/>
        <w:tblLook w:val="04A0" w:firstRow="1" w:lastRow="0" w:firstColumn="1" w:lastColumn="0" w:noHBand="0" w:noVBand="1"/>
      </w:tblPr>
      <w:tblGrid>
        <w:gridCol w:w="2340"/>
        <w:gridCol w:w="8460"/>
      </w:tblGrid>
      <w:tr w:rsidR="000004A7" w:rsidRPr="000004A7" w14:paraId="4890F912" w14:textId="77777777">
        <w:trPr>
          <w:trHeight w:val="50"/>
        </w:trPr>
        <w:tc>
          <w:tcPr>
            <w:tcW w:w="2340" w:type="dxa"/>
            <w:vAlign w:val="center"/>
          </w:tcPr>
          <w:p w14:paraId="5D98B0F2" w14:textId="77777777" w:rsidR="003518E0" w:rsidRPr="000004A7" w:rsidRDefault="00B07A17">
            <w:pPr>
              <w:spacing w:before="60" w:after="60" w:line="240" w:lineRule="auto"/>
              <w:jc w:val="center"/>
            </w:pPr>
            <w:r w:rsidRPr="000004A7">
              <w:rPr>
                <w:b/>
              </w:rPr>
              <w:t>Before 1</w:t>
            </w:r>
            <w:r w:rsidRPr="000004A7">
              <w:rPr>
                <w:b/>
                <w:vertAlign w:val="superscript"/>
              </w:rPr>
              <w:t>st</w:t>
            </w:r>
            <w:r w:rsidRPr="000004A7">
              <w:rPr>
                <w:b/>
              </w:rPr>
              <w:t xml:space="preserve"> Board Meeting</w:t>
            </w:r>
          </w:p>
        </w:tc>
        <w:tc>
          <w:tcPr>
            <w:tcW w:w="8460" w:type="dxa"/>
          </w:tcPr>
          <w:p w14:paraId="45C92B93" w14:textId="77777777" w:rsidR="003518E0" w:rsidRPr="000004A7" w:rsidRDefault="00B07A17">
            <w:pPr>
              <w:numPr>
                <w:ilvl w:val="0"/>
                <w:numId w:val="4"/>
              </w:numPr>
              <w:spacing w:after="0" w:line="240" w:lineRule="auto"/>
              <w:ind w:left="342" w:hanging="270"/>
            </w:pPr>
            <w:r w:rsidRPr="000004A7">
              <w:t>Ensure newly elected treasurer and newly past treasurer are on all accounts &amp; Investment accounts.  Delete past treasurer name off accounts.  Receive electronic transaction ledger documents &amp; budget tracking spreadsheet.</w:t>
            </w:r>
          </w:p>
          <w:p w14:paraId="51998350" w14:textId="77777777" w:rsidR="003518E0" w:rsidRPr="000004A7" w:rsidRDefault="00B07A17">
            <w:pPr>
              <w:numPr>
                <w:ilvl w:val="0"/>
                <w:numId w:val="4"/>
              </w:numPr>
              <w:spacing w:after="0" w:line="240" w:lineRule="auto"/>
              <w:ind w:left="342" w:hanging="270"/>
            </w:pPr>
            <w:r w:rsidRPr="000004A7">
              <w:t>Ensure tentative budget is ready for possible approval during meeting</w:t>
            </w:r>
          </w:p>
          <w:p w14:paraId="094F76E6" w14:textId="77777777" w:rsidR="003518E0" w:rsidRPr="000004A7" w:rsidRDefault="00B07A17">
            <w:pPr>
              <w:numPr>
                <w:ilvl w:val="0"/>
                <w:numId w:val="4"/>
              </w:numPr>
              <w:spacing w:after="0" w:line="240" w:lineRule="auto"/>
              <w:ind w:left="342" w:hanging="270"/>
            </w:pPr>
            <w:r w:rsidRPr="000004A7">
              <w:t>Bond newly elected treasurer and past treasurer.   [IMT Insurance account N40025665]</w:t>
            </w:r>
          </w:p>
        </w:tc>
      </w:tr>
      <w:tr w:rsidR="000004A7" w:rsidRPr="000004A7" w14:paraId="2329ED92" w14:textId="77777777">
        <w:tc>
          <w:tcPr>
            <w:tcW w:w="2340" w:type="dxa"/>
          </w:tcPr>
          <w:p w14:paraId="7CB0051F" w14:textId="77777777" w:rsidR="003518E0" w:rsidRPr="000004A7" w:rsidRDefault="00B07A17">
            <w:pPr>
              <w:spacing w:before="60" w:after="60" w:line="240" w:lineRule="auto"/>
              <w:jc w:val="center"/>
            </w:pPr>
            <w:r w:rsidRPr="000004A7">
              <w:rPr>
                <w:b/>
              </w:rPr>
              <w:t>March 1</w:t>
            </w:r>
            <w:r w:rsidRPr="000004A7">
              <w:rPr>
                <w:b/>
                <w:vertAlign w:val="superscript"/>
              </w:rPr>
              <w:t>st</w:t>
            </w:r>
          </w:p>
        </w:tc>
        <w:tc>
          <w:tcPr>
            <w:tcW w:w="8460" w:type="dxa"/>
          </w:tcPr>
          <w:p w14:paraId="07C17173" w14:textId="77777777" w:rsidR="003518E0" w:rsidRPr="000004A7" w:rsidRDefault="00B07A17">
            <w:pPr>
              <w:numPr>
                <w:ilvl w:val="0"/>
                <w:numId w:val="4"/>
              </w:numPr>
              <w:spacing w:after="0" w:line="240" w:lineRule="auto"/>
              <w:ind w:left="342" w:hanging="270"/>
            </w:pPr>
            <w:r w:rsidRPr="000004A7">
              <w:t xml:space="preserve">Bi-annual Non-Profit Corporation Report, State of Nebraska, Secretary of State </w:t>
            </w:r>
            <w:r w:rsidRPr="000004A7">
              <w:t>–</w:t>
            </w:r>
            <w:r w:rsidRPr="000004A7">
              <w:t xml:space="preserve"> due in odd years by April 1st.   [Reference 2009 Tax Return 990-EZ.pdf, 2009 Budget &amp; Actual Costs Dec 31</w:t>
            </w:r>
            <w:r w:rsidRPr="000004A7">
              <w:rPr>
                <w:vertAlign w:val="superscript"/>
              </w:rPr>
              <w:t>st</w:t>
            </w:r>
            <w:r w:rsidRPr="000004A7">
              <w:t xml:space="preserve"> Report.xls, 2009 Ledger of Financial Transactions.xls  found in Neb Sec AWWA Taxes 2009 file]</w:t>
            </w:r>
          </w:p>
        </w:tc>
      </w:tr>
      <w:tr w:rsidR="000004A7" w:rsidRPr="000004A7" w14:paraId="42378921" w14:textId="77777777">
        <w:trPr>
          <w:trHeight w:val="359"/>
        </w:trPr>
        <w:tc>
          <w:tcPr>
            <w:tcW w:w="2340" w:type="dxa"/>
            <w:vAlign w:val="center"/>
          </w:tcPr>
          <w:p w14:paraId="1A8BB4A3" w14:textId="77777777" w:rsidR="003518E0" w:rsidRPr="000004A7" w:rsidRDefault="00B07A17">
            <w:pPr>
              <w:spacing w:before="60" w:after="60" w:line="240" w:lineRule="auto"/>
              <w:jc w:val="center"/>
            </w:pPr>
            <w:r w:rsidRPr="000004A7">
              <w:rPr>
                <w:b/>
              </w:rPr>
              <w:t>April 1st</w:t>
            </w:r>
          </w:p>
        </w:tc>
        <w:tc>
          <w:tcPr>
            <w:tcW w:w="8460" w:type="dxa"/>
          </w:tcPr>
          <w:p w14:paraId="7C9D8656" w14:textId="77777777" w:rsidR="003518E0" w:rsidRPr="000004A7" w:rsidRDefault="00B07A17">
            <w:pPr>
              <w:numPr>
                <w:ilvl w:val="0"/>
                <w:numId w:val="4"/>
              </w:numPr>
              <w:spacing w:after="0" w:line="240" w:lineRule="auto"/>
              <w:ind w:left="342" w:hanging="270"/>
            </w:pPr>
            <w:r w:rsidRPr="000004A7">
              <w:t>Hire accountant to prepare taxes for May 15</w:t>
            </w:r>
            <w:r w:rsidRPr="000004A7">
              <w:rPr>
                <w:vertAlign w:val="superscript"/>
              </w:rPr>
              <w:t>th</w:t>
            </w:r>
            <w:r w:rsidRPr="000004A7">
              <w:t xml:space="preserve"> filing.  Annual conference receipts must be received before filing.</w:t>
            </w:r>
          </w:p>
        </w:tc>
      </w:tr>
      <w:tr w:rsidR="000004A7" w:rsidRPr="000004A7" w14:paraId="42B988CF" w14:textId="77777777">
        <w:tc>
          <w:tcPr>
            <w:tcW w:w="2340" w:type="dxa"/>
            <w:vAlign w:val="center"/>
          </w:tcPr>
          <w:p w14:paraId="67948270" w14:textId="77777777" w:rsidR="003518E0" w:rsidRPr="000004A7" w:rsidRDefault="00B07A17">
            <w:pPr>
              <w:spacing w:before="60" w:after="60" w:line="240" w:lineRule="auto"/>
              <w:jc w:val="center"/>
            </w:pPr>
            <w:r w:rsidRPr="000004A7">
              <w:rPr>
                <w:b/>
              </w:rPr>
              <w:t>May 15</w:t>
            </w:r>
          </w:p>
        </w:tc>
        <w:tc>
          <w:tcPr>
            <w:tcW w:w="8460" w:type="dxa"/>
          </w:tcPr>
          <w:p w14:paraId="475CFF85" w14:textId="77777777" w:rsidR="003518E0" w:rsidRPr="000004A7" w:rsidRDefault="00B07A17">
            <w:pPr>
              <w:numPr>
                <w:ilvl w:val="0"/>
                <w:numId w:val="4"/>
              </w:numPr>
              <w:spacing w:after="0" w:line="240" w:lineRule="auto"/>
              <w:ind w:left="342" w:hanging="270"/>
            </w:pPr>
            <w:r w:rsidRPr="000004A7">
              <w:t>Taxes due [Reference 2009 Tax Return 990-EZ.pdf in Neb Sec AWWA Taxes 2009 file.]</w:t>
            </w:r>
          </w:p>
          <w:p w14:paraId="55C35C52" w14:textId="77777777" w:rsidR="003518E0" w:rsidRPr="000004A7" w:rsidRDefault="00B07A17">
            <w:pPr>
              <w:numPr>
                <w:ilvl w:val="0"/>
                <w:numId w:val="4"/>
              </w:numPr>
              <w:spacing w:after="0" w:line="240" w:lineRule="auto"/>
              <w:ind w:left="342" w:hanging="270"/>
            </w:pPr>
            <w:r w:rsidRPr="000004A7">
              <w:t>Annual financial statement National AWWA due.  Notice from national is sent to the section treasurer.  [Reference 2010 Section Financial (1).</w:t>
            </w:r>
            <w:proofErr w:type="spellStart"/>
            <w:r w:rsidRPr="000004A7">
              <w:t>xls</w:t>
            </w:r>
            <w:proofErr w:type="spellEnd"/>
            <w:r w:rsidRPr="000004A7">
              <w:t>, 2009 Tax Return 990-EZ.pdf]</w:t>
            </w:r>
          </w:p>
        </w:tc>
      </w:tr>
      <w:tr w:rsidR="000004A7" w:rsidRPr="000004A7" w14:paraId="5D954F4B" w14:textId="77777777">
        <w:tc>
          <w:tcPr>
            <w:tcW w:w="2340" w:type="dxa"/>
            <w:vAlign w:val="center"/>
          </w:tcPr>
          <w:p w14:paraId="62C250ED" w14:textId="77777777" w:rsidR="003518E0" w:rsidRPr="000004A7" w:rsidRDefault="00B07A17">
            <w:pPr>
              <w:spacing w:before="60" w:after="60" w:line="240" w:lineRule="auto"/>
              <w:jc w:val="center"/>
            </w:pPr>
            <w:r w:rsidRPr="000004A7">
              <w:rPr>
                <w:b/>
              </w:rPr>
              <w:t xml:space="preserve">Tri-annual Audit (2010, 2013, </w:t>
            </w:r>
            <w:proofErr w:type="spellStart"/>
            <w:r w:rsidRPr="000004A7">
              <w:rPr>
                <w:b/>
              </w:rPr>
              <w:t>etc</w:t>
            </w:r>
            <w:proofErr w:type="spellEnd"/>
            <w:r w:rsidRPr="000004A7">
              <w:rPr>
                <w:b/>
              </w:rPr>
              <w:t>)</w:t>
            </w:r>
          </w:p>
        </w:tc>
        <w:tc>
          <w:tcPr>
            <w:tcW w:w="8460" w:type="dxa"/>
          </w:tcPr>
          <w:p w14:paraId="53A78B3C" w14:textId="77777777" w:rsidR="003518E0" w:rsidRPr="000004A7" w:rsidRDefault="00B07A17">
            <w:pPr>
              <w:numPr>
                <w:ilvl w:val="0"/>
                <w:numId w:val="4"/>
              </w:numPr>
              <w:spacing w:after="0" w:line="240" w:lineRule="auto"/>
              <w:ind w:left="342" w:hanging="270"/>
            </w:pPr>
            <w:r w:rsidRPr="000004A7">
              <w:t>Send copy of taxes &amp; financial statements to Chairman for Audit after taxes have been filed.  [Reference 2009 Tax Return 990-EZ.pdf, 2009 Budget &amp; Actual Costs Dec 31</w:t>
            </w:r>
            <w:r w:rsidRPr="000004A7">
              <w:rPr>
                <w:vertAlign w:val="superscript"/>
              </w:rPr>
              <w:t>st</w:t>
            </w:r>
            <w:r w:rsidRPr="000004A7">
              <w:t xml:space="preserve"> Report.xls, 2009 Ledger of Financial Transactions.xls  found in Neb Sec AWWA Taxes 2009 file]</w:t>
            </w:r>
          </w:p>
        </w:tc>
      </w:tr>
      <w:tr w:rsidR="000004A7" w:rsidRPr="000004A7" w14:paraId="1EE990EA" w14:textId="77777777">
        <w:tc>
          <w:tcPr>
            <w:tcW w:w="2340" w:type="dxa"/>
            <w:vAlign w:val="center"/>
          </w:tcPr>
          <w:p w14:paraId="440FC990" w14:textId="77777777" w:rsidR="003518E0" w:rsidRPr="000004A7" w:rsidRDefault="00B07A17">
            <w:pPr>
              <w:spacing w:before="60" w:after="60" w:line="240" w:lineRule="auto"/>
              <w:jc w:val="center"/>
            </w:pPr>
            <w:r w:rsidRPr="000004A7">
              <w:rPr>
                <w:b/>
              </w:rPr>
              <w:t>October 1st</w:t>
            </w:r>
          </w:p>
        </w:tc>
        <w:tc>
          <w:tcPr>
            <w:tcW w:w="8460" w:type="dxa"/>
          </w:tcPr>
          <w:p w14:paraId="2CB46092" w14:textId="49688B58" w:rsidR="003518E0" w:rsidRPr="000004A7" w:rsidRDefault="00B07A17">
            <w:pPr>
              <w:numPr>
                <w:ilvl w:val="0"/>
                <w:numId w:val="4"/>
              </w:numPr>
              <w:spacing w:after="0" w:line="240" w:lineRule="auto"/>
              <w:ind w:left="342" w:hanging="270"/>
            </w:pPr>
            <w:r w:rsidRPr="000004A7">
              <w:t xml:space="preserve">Send at mass email for upcoming </w:t>
            </w:r>
            <w:r w:rsidR="00E4260E" w:rsidRPr="000004A7">
              <w:t>year</w:t>
            </w:r>
            <w:r w:rsidR="00E4260E" w:rsidRPr="000004A7">
              <w:t>’</w:t>
            </w:r>
            <w:r w:rsidR="00E4260E" w:rsidRPr="000004A7">
              <w:t>s</w:t>
            </w:r>
            <w:r w:rsidRPr="000004A7">
              <w:t xml:space="preserve"> budget. [</w:t>
            </w:r>
            <w:r w:rsidR="00E4260E" w:rsidRPr="000004A7">
              <w:t>Reference Committee</w:t>
            </w:r>
            <w:r w:rsidRPr="000004A7">
              <w:t xml:space="preserve"> Report &amp; Budget Request Form]</w:t>
            </w:r>
          </w:p>
        </w:tc>
      </w:tr>
      <w:tr w:rsidR="003518E0" w:rsidRPr="000004A7" w14:paraId="53E29D09" w14:textId="77777777">
        <w:tc>
          <w:tcPr>
            <w:tcW w:w="2340" w:type="dxa"/>
            <w:vAlign w:val="center"/>
          </w:tcPr>
          <w:p w14:paraId="01692C9D" w14:textId="77777777" w:rsidR="003518E0" w:rsidRPr="000004A7" w:rsidRDefault="00B07A17">
            <w:pPr>
              <w:spacing w:before="60" w:after="60" w:line="240" w:lineRule="auto"/>
              <w:jc w:val="center"/>
            </w:pPr>
            <w:r w:rsidRPr="000004A7">
              <w:rPr>
                <w:b/>
              </w:rPr>
              <w:t>November/December</w:t>
            </w:r>
          </w:p>
        </w:tc>
        <w:tc>
          <w:tcPr>
            <w:tcW w:w="8460" w:type="dxa"/>
          </w:tcPr>
          <w:p w14:paraId="3AE14114" w14:textId="77777777" w:rsidR="003518E0" w:rsidRPr="000004A7" w:rsidRDefault="00B07A17">
            <w:pPr>
              <w:numPr>
                <w:ilvl w:val="0"/>
                <w:numId w:val="4"/>
              </w:numPr>
              <w:spacing w:after="0" w:line="240" w:lineRule="auto"/>
              <w:ind w:left="342" w:hanging="270"/>
            </w:pPr>
            <w:r w:rsidRPr="000004A7">
              <w:t>For Newly Elected Treasurer</w:t>
            </w:r>
          </w:p>
          <w:p w14:paraId="6E8A5F06" w14:textId="77777777" w:rsidR="003518E0" w:rsidRPr="000004A7" w:rsidRDefault="00B07A17">
            <w:pPr>
              <w:pStyle w:val="ListParagraph"/>
              <w:numPr>
                <w:ilvl w:val="1"/>
                <w:numId w:val="8"/>
              </w:numPr>
              <w:spacing w:after="0" w:line="240" w:lineRule="auto"/>
              <w:ind w:left="702" w:hanging="180"/>
            </w:pPr>
            <w:r w:rsidRPr="000004A7">
              <w:t>Hand over Treasurer SOP manual &amp; records</w:t>
            </w:r>
          </w:p>
          <w:p w14:paraId="4D6C6EC7" w14:textId="77777777" w:rsidR="003518E0" w:rsidRPr="000004A7" w:rsidRDefault="00B07A17">
            <w:pPr>
              <w:pStyle w:val="ListParagraph"/>
              <w:numPr>
                <w:ilvl w:val="1"/>
                <w:numId w:val="8"/>
              </w:numPr>
              <w:spacing w:after="0" w:line="240" w:lineRule="auto"/>
              <w:ind w:left="702" w:hanging="180"/>
            </w:pPr>
            <w:r w:rsidRPr="000004A7">
              <w:t>Review and place on calendar CD maturity dates to ensure CDs rollover at desired terms &amp; rates</w:t>
            </w:r>
          </w:p>
        </w:tc>
      </w:tr>
    </w:tbl>
    <w:p w14:paraId="37AF4CD2" w14:textId="77777777" w:rsidR="003518E0" w:rsidRPr="000004A7" w:rsidRDefault="003518E0">
      <w:pPr>
        <w:spacing w:after="0" w:line="240" w:lineRule="auto"/>
      </w:pPr>
    </w:p>
    <w:p w14:paraId="5B22D301" w14:textId="77777777" w:rsidR="003518E0" w:rsidRPr="000004A7" w:rsidRDefault="003518E0">
      <w:pPr>
        <w:spacing w:after="0" w:line="240" w:lineRule="auto"/>
      </w:pPr>
    </w:p>
    <w:p w14:paraId="6205A879" w14:textId="77777777" w:rsidR="003518E0" w:rsidRPr="000004A7" w:rsidRDefault="00B07A17">
      <w:pPr>
        <w:shd w:val="clear" w:color="auto" w:fill="BFBFBF"/>
        <w:spacing w:after="0" w:line="240" w:lineRule="auto"/>
      </w:pPr>
      <w:r w:rsidRPr="000004A7">
        <w:t>Activities / Deliverables</w:t>
      </w:r>
    </w:p>
    <w:p w14:paraId="0E1D255E" w14:textId="77777777" w:rsidR="003518E0" w:rsidRPr="000004A7" w:rsidRDefault="00B07A17">
      <w:pPr>
        <w:spacing w:after="0" w:line="240" w:lineRule="auto"/>
      </w:pPr>
      <w:r w:rsidRPr="000004A7">
        <w:rPr>
          <w:u w:val="single"/>
        </w:rPr>
        <w:t>Expenses Not Scheduled Every Year</w:t>
      </w:r>
    </w:p>
    <w:p w14:paraId="0F2F40D9" w14:textId="77777777" w:rsidR="003518E0" w:rsidRPr="000004A7" w:rsidRDefault="00B07A17">
      <w:pPr>
        <w:pStyle w:val="ListParagraph"/>
        <w:numPr>
          <w:ilvl w:val="0"/>
          <w:numId w:val="11"/>
        </w:numPr>
        <w:spacing w:after="0" w:line="240" w:lineRule="auto"/>
      </w:pPr>
      <w:r w:rsidRPr="000004A7">
        <w:lastRenderedPageBreak/>
        <w:t>Audit every third year (Budget year 2018, 202021, 2024, etc.)</w:t>
      </w:r>
    </w:p>
    <w:p w14:paraId="22D77311" w14:textId="58FB8FBD" w:rsidR="003518E0" w:rsidRPr="000004A7" w:rsidRDefault="00B07A17">
      <w:pPr>
        <w:pStyle w:val="ListParagraph"/>
        <w:numPr>
          <w:ilvl w:val="0"/>
          <w:numId w:val="11"/>
        </w:numPr>
        <w:spacing w:after="0" w:line="240" w:lineRule="auto"/>
      </w:pPr>
      <w:r w:rsidRPr="000004A7">
        <w:t xml:space="preserve">Lead at fall conference every 2nd or 4th </w:t>
      </w:r>
      <w:r w:rsidR="00E4260E" w:rsidRPr="000004A7">
        <w:t>year (</w:t>
      </w:r>
      <w:r w:rsidRPr="000004A7">
        <w:t>2019,2013, 2025, 2029, etc.) (Joint Conference MOU with NSAWWA/APWA and NWEA)</w:t>
      </w:r>
    </w:p>
    <w:p w14:paraId="3E66096D" w14:textId="5F1D475D" w:rsidR="003518E0" w:rsidRPr="000004A7" w:rsidRDefault="00B07A17">
      <w:pPr>
        <w:pStyle w:val="ListParagraph"/>
        <w:numPr>
          <w:ilvl w:val="0"/>
          <w:numId w:val="11"/>
        </w:numPr>
        <w:spacing w:after="0" w:line="240" w:lineRule="auto"/>
      </w:pPr>
      <w:r w:rsidRPr="000004A7">
        <w:t xml:space="preserve">Bi-annual Refile not for profit org with </w:t>
      </w:r>
      <w:r w:rsidR="00E4260E" w:rsidRPr="000004A7">
        <w:t>state (</w:t>
      </w:r>
      <w:r w:rsidRPr="000004A7">
        <w:t xml:space="preserve">Budget year 2019, 2021, 2023, </w:t>
      </w:r>
      <w:proofErr w:type="spellStart"/>
      <w:r w:rsidRPr="000004A7">
        <w:t>etc</w:t>
      </w:r>
      <w:proofErr w:type="spellEnd"/>
      <w:r w:rsidRPr="000004A7">
        <w:t>)</w:t>
      </w:r>
    </w:p>
    <w:p w14:paraId="6B84618D" w14:textId="77777777" w:rsidR="003518E0" w:rsidRPr="000004A7" w:rsidRDefault="00B07A17">
      <w:pPr>
        <w:pStyle w:val="ListParagraph"/>
        <w:numPr>
          <w:ilvl w:val="0"/>
          <w:numId w:val="11"/>
        </w:numPr>
        <w:spacing w:after="0" w:line="240" w:lineRule="auto"/>
      </w:pPr>
      <w:r w:rsidRPr="000004A7">
        <w:t>Pre-Conference Training. Work with Education Committee Chair. For 2017-2019 Section has had grant funding and led the Pre-conference each year with agreements with APWA and NWEA.</w:t>
      </w:r>
    </w:p>
    <w:p w14:paraId="509F5EF3" w14:textId="77777777" w:rsidR="003518E0" w:rsidRPr="000004A7" w:rsidRDefault="00B07A17">
      <w:pPr>
        <w:pStyle w:val="ListParagraph"/>
        <w:numPr>
          <w:ilvl w:val="0"/>
          <w:numId w:val="11"/>
        </w:numPr>
        <w:spacing w:after="0" w:line="240" w:lineRule="auto"/>
      </w:pPr>
      <w:r w:rsidRPr="000004A7">
        <w:t>Web site must be renewed every 5 years.  Work with Publications Committee Chair</w:t>
      </w:r>
    </w:p>
    <w:p w14:paraId="0D0A6C84" w14:textId="77777777" w:rsidR="003518E0" w:rsidRPr="000004A7" w:rsidRDefault="00B07A17">
      <w:pPr>
        <w:spacing w:before="160" w:after="0" w:line="240" w:lineRule="auto"/>
      </w:pPr>
      <w:r w:rsidRPr="000004A7">
        <w:rPr>
          <w:u w:val="single"/>
        </w:rPr>
        <w:t>Checking Accounts &amp; Savings Accounts</w:t>
      </w:r>
    </w:p>
    <w:p w14:paraId="63F1CE6E" w14:textId="77777777" w:rsidR="003518E0" w:rsidRPr="000004A7" w:rsidRDefault="00B07A17">
      <w:pPr>
        <w:pStyle w:val="ListParagraph"/>
        <w:numPr>
          <w:ilvl w:val="0"/>
          <w:numId w:val="11"/>
        </w:numPr>
        <w:spacing w:after="0" w:line="240" w:lineRule="auto"/>
      </w:pPr>
      <w:r w:rsidRPr="000004A7">
        <w:t>The section has a checking account for operating expenses and a savings account.  Section has Investment Account with Stifel to which all CDs were transferred in June 2018 per Board approval.</w:t>
      </w:r>
    </w:p>
    <w:p w14:paraId="4E8940EE" w14:textId="77777777" w:rsidR="003518E0" w:rsidRPr="000004A7" w:rsidRDefault="00B07A17">
      <w:pPr>
        <w:pStyle w:val="ListParagraph"/>
        <w:numPr>
          <w:ilvl w:val="0"/>
          <w:numId w:val="11"/>
        </w:numPr>
        <w:spacing w:after="0" w:line="240" w:lineRule="auto"/>
      </w:pPr>
      <w:r w:rsidRPr="000004A7">
        <w:t>In addition, section has one (1) savings accounts for Water Pipeline Workshop &amp; Preconference for income over expenses.  The Education committee spends these funds.</w:t>
      </w:r>
    </w:p>
    <w:p w14:paraId="028CC4AE" w14:textId="77777777" w:rsidR="003518E0" w:rsidRPr="000004A7" w:rsidRDefault="00B07A17">
      <w:pPr>
        <w:spacing w:before="160" w:after="0" w:line="240" w:lineRule="auto"/>
      </w:pPr>
      <w:r w:rsidRPr="000004A7">
        <w:rPr>
          <w:u w:val="single"/>
        </w:rPr>
        <w:t>Investments</w:t>
      </w:r>
    </w:p>
    <w:p w14:paraId="6D61EEFF" w14:textId="77777777" w:rsidR="003518E0" w:rsidRPr="000004A7" w:rsidRDefault="00B07A17">
      <w:pPr>
        <w:pStyle w:val="ListParagraph"/>
        <w:numPr>
          <w:ilvl w:val="0"/>
          <w:numId w:val="11"/>
        </w:numPr>
        <w:spacing w:after="0" w:line="240" w:lineRule="auto"/>
      </w:pPr>
      <w:r w:rsidRPr="000004A7">
        <w:t>Reserve - In 2018 the Board decided to invest $80,000 initially in the account.  Goal is to cover expenses of annual fall conference if event is fully booked, but canceled at last moment due to weather or other unexpected events.</w:t>
      </w:r>
    </w:p>
    <w:p w14:paraId="611A97C9" w14:textId="77777777" w:rsidR="003518E0" w:rsidRPr="000004A7" w:rsidRDefault="00B07A17">
      <w:pPr>
        <w:pStyle w:val="ListParagraph"/>
        <w:numPr>
          <w:ilvl w:val="0"/>
          <w:numId w:val="11"/>
        </w:numPr>
        <w:spacing w:after="0" w:line="240" w:lineRule="auto"/>
      </w:pPr>
      <w:r w:rsidRPr="000004A7">
        <w:t>The Section works with Stifel Investments.</w:t>
      </w:r>
    </w:p>
    <w:p w14:paraId="543DE132" w14:textId="373F34B2" w:rsidR="003518E0" w:rsidRPr="000004A7" w:rsidRDefault="00B07A17">
      <w:pPr>
        <w:pStyle w:val="ListParagraph"/>
        <w:numPr>
          <w:ilvl w:val="0"/>
          <w:numId w:val="11"/>
        </w:numPr>
        <w:spacing w:after="0" w:line="240" w:lineRule="auto"/>
      </w:pPr>
      <w:r w:rsidRPr="000004A7">
        <w:t xml:space="preserve">Stifel </w:t>
      </w:r>
      <w:r w:rsidR="00E4260E" w:rsidRPr="000004A7">
        <w:t>contact is</w:t>
      </w:r>
      <w:r w:rsidRPr="000004A7">
        <w:t xml:space="preserve"> Scott Fuhrman, 402-390-3033</w:t>
      </w:r>
    </w:p>
    <w:p w14:paraId="64F51992" w14:textId="77777777" w:rsidR="003518E0" w:rsidRPr="000004A7" w:rsidRDefault="00B07A17">
      <w:pPr>
        <w:pStyle w:val="ListParagraph"/>
        <w:numPr>
          <w:ilvl w:val="0"/>
          <w:numId w:val="11"/>
        </w:numPr>
        <w:spacing w:after="0" w:line="240" w:lineRule="auto"/>
      </w:pPr>
      <w:r w:rsidRPr="000004A7">
        <w:t xml:space="preserve">The $25,000 </w:t>
      </w:r>
      <w:proofErr w:type="spellStart"/>
      <w:r w:rsidRPr="000004A7">
        <w:t>Leisen</w:t>
      </w:r>
      <w:proofErr w:type="spellEnd"/>
      <w:r w:rsidRPr="000004A7">
        <w:t xml:space="preserve"> Scholarship is included in the Investment account.  </w:t>
      </w:r>
    </w:p>
    <w:p w14:paraId="29E2F126" w14:textId="77777777" w:rsidR="003518E0" w:rsidRPr="000004A7" w:rsidRDefault="00B07A17">
      <w:pPr>
        <w:spacing w:before="160" w:after="0" w:line="240" w:lineRule="auto"/>
      </w:pPr>
      <w:r w:rsidRPr="000004A7">
        <w:rPr>
          <w:u w:val="single"/>
        </w:rPr>
        <w:t>Bonding</w:t>
      </w:r>
    </w:p>
    <w:p w14:paraId="024A02FE" w14:textId="77777777" w:rsidR="003518E0" w:rsidRPr="000004A7" w:rsidRDefault="00B07A17">
      <w:pPr>
        <w:pStyle w:val="ListParagraph"/>
        <w:numPr>
          <w:ilvl w:val="0"/>
          <w:numId w:val="11"/>
        </w:numPr>
        <w:spacing w:after="0" w:line="240" w:lineRule="auto"/>
      </w:pPr>
      <w:r w:rsidRPr="000004A7">
        <w:t xml:space="preserve">The two signatories to the sections Investment, savings &amp; checking accounts need to be bonded in the amount of $10,000 as per national requirements.  See AWWA Governing Document 11.4.8 at </w:t>
      </w:r>
      <w:hyperlink r:id="rId7">
        <w:r w:rsidRPr="000004A7">
          <w:t>http://www.awwa.org/Membership/Content.cfm?ItemNumber=42249</w:t>
        </w:r>
      </w:hyperlink>
      <w:r w:rsidRPr="000004A7">
        <w:t>; IMT Insurance account N40025665</w:t>
      </w:r>
    </w:p>
    <w:p w14:paraId="6C6188FC" w14:textId="77777777" w:rsidR="003518E0" w:rsidRPr="000004A7" w:rsidRDefault="00B07A17">
      <w:pPr>
        <w:spacing w:before="160" w:after="0" w:line="240" w:lineRule="auto"/>
      </w:pPr>
      <w:r w:rsidRPr="000004A7">
        <w:rPr>
          <w:u w:val="single"/>
        </w:rPr>
        <w:t xml:space="preserve">Annual Fall Conference </w:t>
      </w:r>
    </w:p>
    <w:p w14:paraId="74D12D06" w14:textId="77777777" w:rsidR="003518E0" w:rsidRPr="000004A7" w:rsidRDefault="003518E0">
      <w:pPr>
        <w:spacing w:after="0" w:line="240" w:lineRule="auto"/>
      </w:pPr>
    </w:p>
    <w:p w14:paraId="17B92B4E" w14:textId="77777777" w:rsidR="003518E0" w:rsidRPr="000004A7" w:rsidRDefault="00B07A17">
      <w:pPr>
        <w:pStyle w:val="ListParagraph"/>
        <w:numPr>
          <w:ilvl w:val="0"/>
          <w:numId w:val="11"/>
        </w:numPr>
        <w:spacing w:after="0" w:line="240" w:lineRule="auto"/>
      </w:pPr>
      <w:r w:rsidRPr="000004A7">
        <w:t>Bring Cash to fall conference as requested by various Committees including MAC, Top Ops, YP and others</w:t>
      </w:r>
    </w:p>
    <w:p w14:paraId="35BF0702" w14:textId="77777777" w:rsidR="003518E0" w:rsidRPr="000004A7" w:rsidRDefault="00B07A17">
      <w:pPr>
        <w:pStyle w:val="ListParagraph"/>
        <w:numPr>
          <w:ilvl w:val="0"/>
          <w:numId w:val="11"/>
        </w:numPr>
        <w:spacing w:after="0" w:line="240" w:lineRule="auto"/>
      </w:pPr>
      <w:r w:rsidRPr="000004A7">
        <w:t>Bring about 5 to 8 checks.</w:t>
      </w:r>
    </w:p>
    <w:p w14:paraId="7C7CAFFD" w14:textId="77777777" w:rsidR="003518E0" w:rsidRPr="000004A7" w:rsidRDefault="00B07A17">
      <w:pPr>
        <w:pStyle w:val="ListParagraph"/>
        <w:numPr>
          <w:ilvl w:val="0"/>
          <w:numId w:val="11"/>
        </w:numPr>
        <w:spacing w:after="0" w:line="240" w:lineRule="auto"/>
      </w:pPr>
      <w:r w:rsidRPr="000004A7">
        <w:t xml:space="preserve">Other Fall Conference Expenses to be Paid at Conference </w:t>
      </w:r>
    </w:p>
    <w:p w14:paraId="56787C10" w14:textId="77777777" w:rsidR="003518E0" w:rsidRPr="000004A7" w:rsidRDefault="00B07A17">
      <w:pPr>
        <w:numPr>
          <w:ilvl w:val="0"/>
          <w:numId w:val="14"/>
        </w:numPr>
        <w:spacing w:after="0" w:line="240" w:lineRule="auto"/>
        <w:contextualSpacing/>
      </w:pPr>
      <w:r w:rsidRPr="000004A7">
        <w:t>Annual Meeting - $1000 for meal conference meal with dignitary (paid by Section Credit Card)</w:t>
      </w:r>
    </w:p>
    <w:p w14:paraId="673C5517" w14:textId="77777777" w:rsidR="003518E0" w:rsidRPr="000004A7" w:rsidRDefault="00B07A17">
      <w:pPr>
        <w:numPr>
          <w:ilvl w:val="0"/>
          <w:numId w:val="14"/>
        </w:numPr>
        <w:spacing w:after="0" w:line="240" w:lineRule="auto"/>
        <w:contextualSpacing/>
      </w:pPr>
      <w:r w:rsidRPr="000004A7">
        <w:t>Annual Meeting - $100 gift for dignitary</w:t>
      </w:r>
    </w:p>
    <w:p w14:paraId="1099470C" w14:textId="77777777" w:rsidR="003518E0" w:rsidRPr="000004A7" w:rsidRDefault="00B07A17">
      <w:pPr>
        <w:pStyle w:val="ListParagraph"/>
        <w:numPr>
          <w:ilvl w:val="0"/>
          <w:numId w:val="11"/>
        </w:numPr>
        <w:spacing w:after="0" w:line="240" w:lineRule="auto"/>
      </w:pPr>
      <w:r w:rsidRPr="000004A7">
        <w:t>Other Fall Conference Expenses to be Paid in Advance of Conference</w:t>
      </w:r>
    </w:p>
    <w:p w14:paraId="63475C37" w14:textId="77777777" w:rsidR="003518E0" w:rsidRPr="000004A7" w:rsidRDefault="00B07A17">
      <w:pPr>
        <w:numPr>
          <w:ilvl w:val="0"/>
          <w:numId w:val="14"/>
        </w:numPr>
        <w:spacing w:after="0" w:line="240" w:lineRule="auto"/>
        <w:contextualSpacing/>
      </w:pPr>
      <w:r w:rsidRPr="000004A7">
        <w:t>Fuller Award</w:t>
      </w:r>
    </w:p>
    <w:p w14:paraId="43A9A769" w14:textId="77777777" w:rsidR="003518E0" w:rsidRPr="000004A7" w:rsidRDefault="00B07A17">
      <w:pPr>
        <w:numPr>
          <w:ilvl w:val="0"/>
          <w:numId w:val="14"/>
        </w:numPr>
        <w:spacing w:after="0" w:line="240" w:lineRule="auto"/>
        <w:contextualSpacing/>
      </w:pPr>
      <w:r w:rsidRPr="000004A7">
        <w:t>Fuller Pin</w:t>
      </w:r>
    </w:p>
    <w:p w14:paraId="5E884388" w14:textId="77777777" w:rsidR="003518E0" w:rsidRPr="000004A7" w:rsidRDefault="00B07A17">
      <w:pPr>
        <w:numPr>
          <w:ilvl w:val="0"/>
          <w:numId w:val="14"/>
        </w:numPr>
        <w:spacing w:after="0" w:line="240" w:lineRule="auto"/>
        <w:contextualSpacing/>
      </w:pPr>
      <w:r w:rsidRPr="000004A7">
        <w:t>Section Chair Plaque</w:t>
      </w:r>
    </w:p>
    <w:p w14:paraId="2C9390D3" w14:textId="77777777" w:rsidR="003518E0" w:rsidRPr="000004A7" w:rsidRDefault="00B07A17">
      <w:pPr>
        <w:numPr>
          <w:ilvl w:val="0"/>
          <w:numId w:val="14"/>
        </w:numPr>
        <w:spacing w:after="0" w:line="240" w:lineRule="auto"/>
        <w:contextualSpacing/>
      </w:pPr>
      <w:r w:rsidRPr="000004A7">
        <w:t>Section Chair Pin</w:t>
      </w:r>
    </w:p>
    <w:p w14:paraId="3427AF04" w14:textId="77777777" w:rsidR="003518E0" w:rsidRPr="000004A7" w:rsidRDefault="00B07A17">
      <w:pPr>
        <w:numPr>
          <w:ilvl w:val="0"/>
          <w:numId w:val="14"/>
        </w:numPr>
        <w:spacing w:after="0" w:line="240" w:lineRule="auto"/>
        <w:contextualSpacing/>
      </w:pPr>
      <w:r w:rsidRPr="000004A7">
        <w:t>Past Chair Pin/Plaque</w:t>
      </w:r>
    </w:p>
    <w:p w14:paraId="7172076A" w14:textId="77777777" w:rsidR="003518E0" w:rsidRPr="000004A7" w:rsidRDefault="00B07A17">
      <w:pPr>
        <w:numPr>
          <w:ilvl w:val="0"/>
          <w:numId w:val="14"/>
        </w:numPr>
        <w:spacing w:after="0" w:line="240" w:lineRule="auto"/>
        <w:contextualSpacing/>
      </w:pPr>
      <w:r w:rsidRPr="000004A7">
        <w:t>Young Professionals Function?</w:t>
      </w:r>
    </w:p>
    <w:p w14:paraId="3E935AFA" w14:textId="77777777" w:rsidR="003518E0" w:rsidRPr="000004A7" w:rsidRDefault="00B07A17">
      <w:pPr>
        <w:numPr>
          <w:ilvl w:val="0"/>
          <w:numId w:val="14"/>
        </w:numPr>
        <w:spacing w:after="0" w:line="240" w:lineRule="auto"/>
        <w:contextualSpacing/>
      </w:pPr>
      <w:r w:rsidRPr="000004A7">
        <w:t>Checks for Scholarships (Students)</w:t>
      </w:r>
    </w:p>
    <w:p w14:paraId="36161132" w14:textId="77777777" w:rsidR="003518E0" w:rsidRPr="000004A7" w:rsidRDefault="00B07A17">
      <w:pPr>
        <w:spacing w:before="160" w:after="0" w:line="240" w:lineRule="auto"/>
      </w:pPr>
      <w:r w:rsidRPr="000004A7">
        <w:rPr>
          <w:u w:val="single"/>
        </w:rPr>
        <w:t>Year AWWA is the Lead Organization</w:t>
      </w:r>
    </w:p>
    <w:p w14:paraId="079E85FB" w14:textId="77777777" w:rsidR="003518E0" w:rsidRPr="000004A7" w:rsidRDefault="00B07A17">
      <w:pPr>
        <w:pStyle w:val="ListParagraph"/>
        <w:numPr>
          <w:ilvl w:val="0"/>
          <w:numId w:val="17"/>
        </w:numPr>
        <w:spacing w:after="0" w:line="240" w:lineRule="auto"/>
      </w:pPr>
      <w:r w:rsidRPr="000004A7">
        <w:t>Section has opened a separate checking account (***8607 Wells Fargo) for Fall conference.</w:t>
      </w:r>
    </w:p>
    <w:p w14:paraId="6786A75A" w14:textId="1E371CD4" w:rsidR="003518E0" w:rsidRPr="000004A7" w:rsidRDefault="00B07A17">
      <w:pPr>
        <w:pStyle w:val="ListParagraph"/>
        <w:numPr>
          <w:ilvl w:val="0"/>
          <w:numId w:val="17"/>
        </w:numPr>
        <w:spacing w:after="0" w:line="240" w:lineRule="auto"/>
      </w:pPr>
      <w:r w:rsidRPr="000004A7">
        <w:t xml:space="preserve">Responsible paying for Convention Center </w:t>
      </w:r>
      <w:r w:rsidR="008563A0" w:rsidRPr="000004A7">
        <w:t>expenses (</w:t>
      </w:r>
      <w:r w:rsidRPr="000004A7">
        <w:t xml:space="preserve">Meeting rooms, exhibitor area, meals, </w:t>
      </w:r>
      <w:proofErr w:type="spellStart"/>
      <w:r w:rsidRPr="000004A7">
        <w:t>etc</w:t>
      </w:r>
      <w:proofErr w:type="spellEnd"/>
      <w:r w:rsidRPr="000004A7">
        <w:t>)</w:t>
      </w:r>
    </w:p>
    <w:p w14:paraId="33CF183D" w14:textId="77777777" w:rsidR="003518E0" w:rsidRPr="000004A7" w:rsidRDefault="00B07A17">
      <w:pPr>
        <w:pStyle w:val="ListParagraph"/>
        <w:spacing w:after="0" w:line="240" w:lineRule="auto"/>
      </w:pPr>
      <w:r w:rsidRPr="000004A7">
        <w:t xml:space="preserve">     ($44,000 in 2019)</w:t>
      </w:r>
    </w:p>
    <w:p w14:paraId="2AE1AF42" w14:textId="77777777" w:rsidR="003518E0" w:rsidRPr="000004A7" w:rsidRDefault="00B07A17">
      <w:pPr>
        <w:pStyle w:val="ListParagraph"/>
        <w:numPr>
          <w:ilvl w:val="0"/>
          <w:numId w:val="11"/>
        </w:numPr>
        <w:spacing w:after="0" w:line="240" w:lineRule="auto"/>
      </w:pPr>
      <w:r w:rsidRPr="000004A7">
        <w:t>AAA Rents (exhibitor curtains) ($2,800 in 2019)</w:t>
      </w:r>
    </w:p>
    <w:p w14:paraId="2F0D3B50" w14:textId="77777777" w:rsidR="003518E0" w:rsidRPr="000004A7" w:rsidRDefault="00B07A17">
      <w:pPr>
        <w:pStyle w:val="ListParagraph"/>
        <w:numPr>
          <w:ilvl w:val="0"/>
          <w:numId w:val="11"/>
        </w:numPr>
        <w:spacing w:after="0" w:line="240" w:lineRule="auto"/>
      </w:pPr>
      <w:r w:rsidRPr="000004A7">
        <w:t>Conference Brochures and Programs ($2,300 in 2019)</w:t>
      </w:r>
    </w:p>
    <w:p w14:paraId="29A938B7" w14:textId="77777777" w:rsidR="003518E0" w:rsidRPr="000004A7" w:rsidRDefault="00B07A17">
      <w:pPr>
        <w:pStyle w:val="ListParagraph"/>
        <w:numPr>
          <w:ilvl w:val="0"/>
          <w:numId w:val="11"/>
        </w:numPr>
        <w:spacing w:after="0" w:line="240" w:lineRule="auto"/>
      </w:pPr>
      <w:r w:rsidRPr="000004A7">
        <w:t>Must have about $10,000-20,000 in account to cover bills until all income has been deposited.</w:t>
      </w:r>
    </w:p>
    <w:p w14:paraId="5BF1975A" w14:textId="1152D74B" w:rsidR="003518E0" w:rsidRPr="000004A7" w:rsidRDefault="00B07A17">
      <w:pPr>
        <w:pStyle w:val="ListParagraph"/>
        <w:numPr>
          <w:ilvl w:val="0"/>
          <w:numId w:val="11"/>
        </w:numPr>
        <w:spacing w:after="0" w:line="240" w:lineRule="auto"/>
      </w:pPr>
      <w:r w:rsidRPr="000004A7">
        <w:lastRenderedPageBreak/>
        <w:t>Work jointly with APWA and NWEA to complete Conference spreadsheet to track income, expenses, attendance, vendors and disbursement.</w:t>
      </w:r>
    </w:p>
    <w:p w14:paraId="5E482D7D" w14:textId="321A2041" w:rsidR="003518E0" w:rsidRPr="000004A7" w:rsidRDefault="00B07A17">
      <w:pPr>
        <w:pStyle w:val="ListParagraph"/>
        <w:numPr>
          <w:ilvl w:val="0"/>
          <w:numId w:val="11"/>
        </w:numPr>
        <w:spacing w:after="0" w:line="240" w:lineRule="auto"/>
      </w:pPr>
      <w:r w:rsidRPr="000004A7">
        <w:t>Distribute Final Conference spreadsheet to APWA, NWEA representatives for Approval.  Send di</w:t>
      </w:r>
      <w:r w:rsidR="008563A0" w:rsidRPr="000004A7">
        <w:t>sbu</w:t>
      </w:r>
      <w:r w:rsidRPr="000004A7">
        <w:t>rsement of proceeds when expenses &amp; revenue are finalized and approved.  Advances are appropriate pending final reconciliation.</w:t>
      </w:r>
    </w:p>
    <w:p w14:paraId="1205ED6E" w14:textId="77777777" w:rsidR="003518E0" w:rsidRPr="000004A7" w:rsidRDefault="00B07A17">
      <w:pPr>
        <w:spacing w:before="160" w:after="0" w:line="240" w:lineRule="auto"/>
      </w:pPr>
      <w:r w:rsidRPr="000004A7">
        <w:rPr>
          <w:u w:val="single"/>
        </w:rPr>
        <w:t>Donations &amp; Cash Award Competition or Raffle Winners</w:t>
      </w:r>
    </w:p>
    <w:p w14:paraId="08724059" w14:textId="77777777" w:rsidR="003518E0" w:rsidRPr="000004A7" w:rsidRDefault="00B07A17">
      <w:pPr>
        <w:pStyle w:val="ListParagraph"/>
        <w:numPr>
          <w:ilvl w:val="0"/>
          <w:numId w:val="11"/>
        </w:numPr>
        <w:spacing w:after="0" w:line="240" w:lineRule="auto"/>
      </w:pPr>
      <w:r w:rsidRPr="000004A7">
        <w:t>Must give receipts for Top Ops, backflow challenge, &amp; MAC Lottery, water for people lottery.  Must keep track of individual names &amp; amounts for NSAWWA section records.  [Reference Scholarship Donation Receipt.doc &amp; Recipient of Cash Award.doc]</w:t>
      </w:r>
    </w:p>
    <w:p w14:paraId="221B5054" w14:textId="77777777" w:rsidR="003518E0" w:rsidRPr="000004A7" w:rsidRDefault="00B07A17">
      <w:pPr>
        <w:spacing w:before="160" w:after="0" w:line="240" w:lineRule="auto"/>
      </w:pPr>
      <w:r w:rsidRPr="000004A7">
        <w:rPr>
          <w:u w:val="single"/>
        </w:rPr>
        <w:t>Contracts, MOUs &amp; Agreements</w:t>
      </w:r>
    </w:p>
    <w:p w14:paraId="0CE570A0" w14:textId="77777777" w:rsidR="003518E0" w:rsidRPr="000004A7" w:rsidRDefault="00B07A17">
      <w:pPr>
        <w:pStyle w:val="ListParagraph"/>
        <w:numPr>
          <w:ilvl w:val="0"/>
          <w:numId w:val="11"/>
        </w:numPr>
        <w:spacing w:after="0" w:line="240" w:lineRule="auto"/>
      </w:pPr>
      <w:r w:rsidRPr="000004A7">
        <w:t xml:space="preserve">Section has MOU with </w:t>
      </w:r>
      <w:proofErr w:type="spellStart"/>
      <w:r w:rsidRPr="000004A7">
        <w:t>LoNM</w:t>
      </w:r>
      <w:proofErr w:type="spellEnd"/>
      <w:r w:rsidRPr="000004A7">
        <w:t xml:space="preserve"> for Water Workshops, in 2019 agreements is $5339 and Backflow Workshops, $1601.</w:t>
      </w:r>
    </w:p>
    <w:p w14:paraId="591E4FE3" w14:textId="77777777" w:rsidR="003518E0" w:rsidRPr="000004A7" w:rsidRDefault="00B07A17">
      <w:pPr>
        <w:pStyle w:val="ListParagraph"/>
        <w:numPr>
          <w:ilvl w:val="0"/>
          <w:numId w:val="11"/>
        </w:numPr>
        <w:spacing w:after="0" w:line="240" w:lineRule="auto"/>
      </w:pPr>
      <w:r w:rsidRPr="000004A7">
        <w:t>Affiliation agreement with National AWWA.</w:t>
      </w:r>
    </w:p>
    <w:p w14:paraId="7AEBA648" w14:textId="77777777" w:rsidR="003518E0" w:rsidRPr="000004A7" w:rsidRDefault="00B07A17">
      <w:pPr>
        <w:pStyle w:val="ListParagraph"/>
        <w:numPr>
          <w:ilvl w:val="0"/>
          <w:numId w:val="11"/>
        </w:numPr>
        <w:spacing w:after="0" w:line="240" w:lineRule="auto"/>
      </w:pPr>
      <w:r w:rsidRPr="000004A7">
        <w:t>Publication Agreement for Newsletter</w:t>
      </w:r>
    </w:p>
    <w:p w14:paraId="3D570ACC" w14:textId="77777777" w:rsidR="003518E0" w:rsidRPr="000004A7" w:rsidRDefault="00B07A17">
      <w:pPr>
        <w:pStyle w:val="ListParagraph"/>
        <w:numPr>
          <w:ilvl w:val="0"/>
          <w:numId w:val="11"/>
        </w:numPr>
        <w:spacing w:after="0" w:line="240" w:lineRule="auto"/>
      </w:pPr>
      <w:r w:rsidRPr="000004A7">
        <w:t xml:space="preserve">Association Allotment Fund </w:t>
      </w:r>
      <w:r w:rsidRPr="000004A7">
        <w:t>–</w:t>
      </w:r>
      <w:r w:rsidRPr="000004A7">
        <w:t xml:space="preserve"> Assistance for Small Sections</w:t>
      </w:r>
    </w:p>
    <w:p w14:paraId="4F460AA7" w14:textId="77777777" w:rsidR="003518E0" w:rsidRPr="000004A7" w:rsidRDefault="00B07A17">
      <w:pPr>
        <w:spacing w:before="160" w:after="0" w:line="240" w:lineRule="auto"/>
      </w:pPr>
      <w:r w:rsidRPr="000004A7">
        <w:rPr>
          <w:u w:val="single"/>
        </w:rPr>
        <w:t>Notes</w:t>
      </w:r>
    </w:p>
    <w:p w14:paraId="4D137AA4" w14:textId="77777777" w:rsidR="003518E0" w:rsidRPr="000004A7" w:rsidRDefault="00B07A17">
      <w:pPr>
        <w:pStyle w:val="ListParagraph"/>
        <w:numPr>
          <w:ilvl w:val="0"/>
          <w:numId w:val="11"/>
        </w:numPr>
        <w:spacing w:after="0" w:line="240" w:lineRule="auto"/>
      </w:pPr>
      <w:r w:rsidRPr="000004A7">
        <w:t>Treasurer best practice recommends reviewing meeting minutes in order to anticipate expected expenses.  Take good notes at meetings.</w:t>
      </w:r>
    </w:p>
    <w:p w14:paraId="7F54B479" w14:textId="77777777" w:rsidR="003518E0" w:rsidRPr="000004A7" w:rsidRDefault="00B07A17">
      <w:pPr>
        <w:pStyle w:val="ListParagraph"/>
        <w:numPr>
          <w:ilvl w:val="0"/>
          <w:numId w:val="11"/>
        </w:numPr>
        <w:spacing w:after="0" w:line="240" w:lineRule="auto"/>
      </w:pPr>
      <w:r w:rsidRPr="000004A7">
        <w:t>Treasurer serves as back up for secretary for taking minutes at board meetings as per bylaws.</w:t>
      </w:r>
    </w:p>
    <w:p w14:paraId="6F9C906C" w14:textId="77777777" w:rsidR="003518E0" w:rsidRPr="000004A7" w:rsidRDefault="003518E0">
      <w:pPr>
        <w:pStyle w:val="ListParagraph"/>
        <w:numPr>
          <w:ilvl w:val="0"/>
          <w:numId w:val="11"/>
        </w:numPr>
        <w:spacing w:after="0" w:line="240" w:lineRule="auto"/>
      </w:pPr>
    </w:p>
    <w:sectPr w:rsidR="003518E0" w:rsidRPr="000004A7">
      <w:headerReference w:type="default" r:id="rId8"/>
      <w:footerReference w:type="default" r:id="rId9"/>
      <w:pgSz w:w="12240" w:h="15840"/>
      <w:pgMar w:top="720" w:right="720" w:bottom="720" w:left="720" w:header="720" w:footer="72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4829F5" w14:textId="77777777" w:rsidR="00B07A17" w:rsidRDefault="00B07A17">
      <w:pPr>
        <w:spacing w:after="0" w:line="240" w:lineRule="auto"/>
      </w:pPr>
      <w:r>
        <w:separator/>
      </w:r>
    </w:p>
  </w:endnote>
  <w:endnote w:type="continuationSeparator" w:id="0">
    <w:p w14:paraId="1B7E8009" w14:textId="77777777" w:rsidR="00B07A17" w:rsidRDefault="00B07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B2969" w14:textId="77777777" w:rsidR="003518E0" w:rsidRDefault="00B07A17">
    <w:pPr>
      <w:pStyle w:val="Footer"/>
    </w:pPr>
    <w:r>
      <w:tab/>
      <w:t xml:space="preserve">Treasurer, </w:t>
    </w:r>
    <w:r>
      <w:fldChar w:fldCharType="begin"/>
    </w:r>
    <w:r>
      <w:instrText xml:space="preserve"> PAGE  \* MERGEFORMAT </w:instrText>
    </w:r>
    <w:r>
      <w:fldChar w:fldCharType="separate"/>
    </w:r>
    <w: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06854" w14:textId="77777777" w:rsidR="00B07A17" w:rsidRDefault="00B07A17">
      <w:pPr>
        <w:spacing w:after="0" w:line="240" w:lineRule="auto"/>
      </w:pPr>
      <w:r>
        <w:separator/>
      </w:r>
    </w:p>
  </w:footnote>
  <w:footnote w:type="continuationSeparator" w:id="0">
    <w:p w14:paraId="116F276D" w14:textId="77777777" w:rsidR="00B07A17" w:rsidRDefault="00B07A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06667" w14:textId="77777777" w:rsidR="003518E0" w:rsidRDefault="00B07A17">
    <w:pPr>
      <w:pStyle w:val="Header"/>
      <w:jc w:val="center"/>
    </w:pPr>
    <w:r>
      <w:rPr>
        <w:smallCaps/>
        <w:color w:val="A6A6A6"/>
        <w:sz w:val="40"/>
      </w:rPr>
      <w:t>Officer Standard Operating Procedures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D6268"/>
    <w:multiLevelType w:val="multilevel"/>
    <w:tmpl w:val="0F56AD8E"/>
    <w:lvl w:ilvl="0">
      <w:start w:val="1"/>
      <w:numFmt w:val="decimal"/>
      <w:lvlText w:val="CHAPTER %1.0"/>
      <w:lvlJc w:val="center"/>
      <w:pPr>
        <w:ind w:left="475" w:firstLine="5"/>
      </w:pPr>
      <w:rPr>
        <w:rFonts w:ascii="Calibri" w:hAnsi="Calibri"/>
        <w:b/>
        <w:color w:val="000000"/>
        <w:sz w:val="28"/>
      </w:rPr>
    </w:lvl>
    <w:lvl w:ilvl="1">
      <w:start w:val="1"/>
      <w:numFmt w:val="decimal"/>
      <w:lvlText w:val="%1.%2"/>
      <w:lvlJc w:val="left"/>
      <w:pPr>
        <w:ind w:left="792" w:hanging="792"/>
      </w:pPr>
      <w:rPr>
        <w:rFonts w:ascii="Calibri" w:hAnsi="Calibri"/>
        <w:b/>
        <w:sz w:val="24"/>
        <w:szCs w:val="20"/>
      </w:rPr>
    </w:lvl>
    <w:lvl w:ilvl="2">
      <w:start w:val="1"/>
      <w:numFmt w:val="decimal"/>
      <w:lvlText w:val="%1.%2.%3"/>
      <w:lvlJc w:val="left"/>
      <w:pPr>
        <w:ind w:left="792" w:hanging="792"/>
      </w:pPr>
      <w:rPr>
        <w:rFonts w:ascii="Calibri" w:hAnsi="Calibri"/>
        <w:b/>
        <w:sz w:val="24"/>
        <w:szCs w:val="20"/>
      </w:rPr>
    </w:lvl>
    <w:lvl w:ilvl="3">
      <w:start w:val="1"/>
      <w:numFmt w:val="decimal"/>
      <w:lvlText w:val="%1.%2.%3.%4"/>
      <w:lvlJc w:val="left"/>
      <w:pPr>
        <w:ind w:left="792" w:hanging="792"/>
      </w:pPr>
      <w:rPr>
        <w:rFonts w:ascii="Arial Narrow" w:hAnsi="Arial Narrow"/>
        <w:b/>
        <w:sz w:val="20"/>
      </w:rPr>
    </w:lvl>
    <w:lvl w:ilvl="4">
      <w:start w:val="1"/>
      <w:numFmt w:val="decimal"/>
      <w:lvlText w:val="%1.%2.%3.%4.%5"/>
      <w:lvlJc w:val="left"/>
      <w:pPr>
        <w:ind w:left="792" w:hanging="792"/>
      </w:pPr>
      <w:rPr>
        <w:rFonts w:ascii="Arial Narrow" w:hAnsi="Arial Narrow"/>
        <w:b/>
        <w:sz w:val="20"/>
      </w:rPr>
    </w:lvl>
    <w:lvl w:ilvl="5">
      <w:start w:val="1"/>
      <w:numFmt w:val="lowerLetter"/>
      <w:lvlText w:val="%1.%2.%3.%4.(%5)(%6)"/>
      <w:lvlJc w:val="left"/>
      <w:pPr>
        <w:ind w:left="810" w:hanging="2160"/>
      </w:pPr>
      <w:rPr>
        <w:rFonts w:ascii="Arial Narrow" w:hAnsi="Arial Narrow"/>
        <w:b/>
        <w:sz w:val="20"/>
      </w:rPr>
    </w:lvl>
    <w:lvl w:ilvl="6">
      <w:start w:val="1"/>
      <w:numFmt w:val="decimal"/>
      <w:lvlText w:val="%1.%2.%3.%4.%5.%6.%7."/>
      <w:lvlJc w:val="left"/>
      <w:pPr>
        <w:ind w:left="1602" w:hanging="1080"/>
      </w:pPr>
    </w:lvl>
    <w:lvl w:ilvl="7">
      <w:start w:val="1"/>
      <w:numFmt w:val="decimal"/>
      <w:lvlText w:val="%1.%2.%3.%4.%5.%6.%7.%8."/>
      <w:lvlJc w:val="left"/>
      <w:pPr>
        <w:ind w:left="2106" w:hanging="1224"/>
      </w:pPr>
    </w:lvl>
    <w:lvl w:ilvl="8">
      <w:start w:val="1"/>
      <w:numFmt w:val="decimal"/>
      <w:lvlText w:val="%1.%2.%3.%4.%5.%6.%7.%8.%9."/>
      <w:lvlJc w:val="left"/>
      <w:pPr>
        <w:ind w:left="2682" w:hanging="1440"/>
      </w:pPr>
    </w:lvl>
  </w:abstractNum>
  <w:abstractNum w:abstractNumId="1" w15:restartNumberingAfterBreak="0">
    <w:nsid w:val="10E25000"/>
    <w:multiLevelType w:val="hybridMultilevel"/>
    <w:tmpl w:val="BCBAB8B2"/>
    <w:lvl w:ilvl="0" w:tplc="0F987770">
      <w:start w:val="1"/>
      <w:numFmt w:val="decimal"/>
      <w:lvlText w:val="%1."/>
      <w:lvlJc w:val="left"/>
      <w:pPr>
        <w:ind w:left="720" w:hanging="360"/>
      </w:pPr>
    </w:lvl>
    <w:lvl w:ilvl="1" w:tplc="5DE44A12">
      <w:start w:val="1"/>
      <w:numFmt w:val="lowerLetter"/>
      <w:lvlText w:val="%2."/>
      <w:lvlJc w:val="left"/>
      <w:pPr>
        <w:ind w:left="1440" w:hanging="360"/>
      </w:pPr>
    </w:lvl>
    <w:lvl w:ilvl="2" w:tplc="FF9A5A7E">
      <w:start w:val="1"/>
      <w:numFmt w:val="lowerRoman"/>
      <w:lvlText w:val="%3."/>
      <w:lvlJc w:val="right"/>
      <w:pPr>
        <w:ind w:left="2160" w:hanging="180"/>
      </w:pPr>
    </w:lvl>
    <w:lvl w:ilvl="3" w:tplc="16DC720E">
      <w:start w:val="1"/>
      <w:numFmt w:val="decimal"/>
      <w:lvlText w:val="%4."/>
      <w:lvlJc w:val="left"/>
      <w:pPr>
        <w:ind w:left="2880" w:hanging="360"/>
      </w:pPr>
    </w:lvl>
    <w:lvl w:ilvl="4" w:tplc="0C02093C">
      <w:start w:val="1"/>
      <w:numFmt w:val="lowerLetter"/>
      <w:lvlText w:val="%5."/>
      <w:lvlJc w:val="left"/>
      <w:pPr>
        <w:ind w:left="3600" w:hanging="360"/>
      </w:pPr>
    </w:lvl>
    <w:lvl w:ilvl="5" w:tplc="831083F8">
      <w:start w:val="1"/>
      <w:numFmt w:val="lowerRoman"/>
      <w:lvlText w:val="%6."/>
      <w:lvlJc w:val="right"/>
      <w:pPr>
        <w:ind w:left="4320" w:hanging="180"/>
      </w:pPr>
    </w:lvl>
    <w:lvl w:ilvl="6" w:tplc="323C6DE0">
      <w:start w:val="1"/>
      <w:numFmt w:val="decimal"/>
      <w:lvlText w:val="%7."/>
      <w:lvlJc w:val="left"/>
      <w:pPr>
        <w:ind w:left="5040" w:hanging="360"/>
      </w:pPr>
    </w:lvl>
    <w:lvl w:ilvl="7" w:tplc="B9380F34">
      <w:start w:val="1"/>
      <w:numFmt w:val="lowerLetter"/>
      <w:lvlText w:val="%8."/>
      <w:lvlJc w:val="left"/>
      <w:pPr>
        <w:ind w:left="5760" w:hanging="360"/>
      </w:pPr>
    </w:lvl>
    <w:lvl w:ilvl="8" w:tplc="A1D879CA">
      <w:start w:val="1"/>
      <w:numFmt w:val="lowerRoman"/>
      <w:lvlText w:val="%9."/>
      <w:lvlJc w:val="right"/>
      <w:pPr>
        <w:ind w:left="6480" w:hanging="180"/>
      </w:pPr>
    </w:lvl>
  </w:abstractNum>
  <w:abstractNum w:abstractNumId="2" w15:restartNumberingAfterBreak="0">
    <w:nsid w:val="1C4A0805"/>
    <w:multiLevelType w:val="hybridMultilevel"/>
    <w:tmpl w:val="A17EFD92"/>
    <w:lvl w:ilvl="0" w:tplc="805A65D8">
      <w:start w:val="1"/>
      <w:numFmt w:val="decimal"/>
      <w:lvlText w:val="%1."/>
      <w:lvlJc w:val="left"/>
      <w:pPr>
        <w:ind w:left="720" w:hanging="360"/>
      </w:pPr>
    </w:lvl>
    <w:lvl w:ilvl="1" w:tplc="817AB0B6">
      <w:start w:val="1"/>
      <w:numFmt w:val="lowerLetter"/>
      <w:lvlText w:val="%2."/>
      <w:lvlJc w:val="left"/>
      <w:pPr>
        <w:ind w:left="1440" w:hanging="360"/>
      </w:pPr>
    </w:lvl>
    <w:lvl w:ilvl="2" w:tplc="B044D4B4">
      <w:start w:val="1"/>
      <w:numFmt w:val="lowerRoman"/>
      <w:lvlText w:val="%3."/>
      <w:lvlJc w:val="right"/>
      <w:pPr>
        <w:ind w:left="2160" w:hanging="180"/>
      </w:pPr>
    </w:lvl>
    <w:lvl w:ilvl="3" w:tplc="9258C1BC">
      <w:start w:val="1"/>
      <w:numFmt w:val="decimal"/>
      <w:lvlText w:val="%4."/>
      <w:lvlJc w:val="left"/>
      <w:pPr>
        <w:ind w:left="2880" w:hanging="360"/>
      </w:pPr>
    </w:lvl>
    <w:lvl w:ilvl="4" w:tplc="D322740A">
      <w:start w:val="1"/>
      <w:numFmt w:val="lowerLetter"/>
      <w:lvlText w:val="%5."/>
      <w:lvlJc w:val="left"/>
      <w:pPr>
        <w:ind w:left="3600" w:hanging="360"/>
      </w:pPr>
    </w:lvl>
    <w:lvl w:ilvl="5" w:tplc="20801564">
      <w:start w:val="1"/>
      <w:numFmt w:val="lowerRoman"/>
      <w:lvlText w:val="%6."/>
      <w:lvlJc w:val="right"/>
      <w:pPr>
        <w:ind w:left="4320" w:hanging="180"/>
      </w:pPr>
    </w:lvl>
    <w:lvl w:ilvl="6" w:tplc="EA06799E">
      <w:start w:val="1"/>
      <w:numFmt w:val="decimal"/>
      <w:lvlText w:val="%7."/>
      <w:lvlJc w:val="left"/>
      <w:pPr>
        <w:ind w:left="5040" w:hanging="360"/>
      </w:pPr>
    </w:lvl>
    <w:lvl w:ilvl="7" w:tplc="1A12830E">
      <w:start w:val="1"/>
      <w:numFmt w:val="lowerLetter"/>
      <w:lvlText w:val="%8."/>
      <w:lvlJc w:val="left"/>
      <w:pPr>
        <w:ind w:left="5760" w:hanging="360"/>
      </w:pPr>
    </w:lvl>
    <w:lvl w:ilvl="8" w:tplc="2D266C76">
      <w:start w:val="1"/>
      <w:numFmt w:val="lowerRoman"/>
      <w:lvlText w:val="%9."/>
      <w:lvlJc w:val="right"/>
      <w:pPr>
        <w:ind w:left="6480" w:hanging="180"/>
      </w:pPr>
    </w:lvl>
  </w:abstractNum>
  <w:abstractNum w:abstractNumId="3" w15:restartNumberingAfterBreak="0">
    <w:nsid w:val="23B62D1C"/>
    <w:multiLevelType w:val="hybridMultilevel"/>
    <w:tmpl w:val="AF9C8F20"/>
    <w:lvl w:ilvl="0" w:tplc="39B8A246">
      <w:numFmt w:val="bullet"/>
      <w:lvlText w:val=""/>
      <w:lvlJc w:val="left"/>
      <w:pPr>
        <w:ind w:left="720" w:hanging="360"/>
      </w:pPr>
      <w:rPr>
        <w:rFonts w:ascii="Symbol" w:hAnsi="Symbol"/>
      </w:rPr>
    </w:lvl>
    <w:lvl w:ilvl="1" w:tplc="D306437E">
      <w:start w:val="1"/>
      <w:numFmt w:val="lowerLetter"/>
      <w:lvlText w:val="%2."/>
      <w:lvlJc w:val="left"/>
      <w:pPr>
        <w:ind w:left="1440" w:hanging="360"/>
      </w:pPr>
    </w:lvl>
    <w:lvl w:ilvl="2" w:tplc="C532C0EA">
      <w:start w:val="1"/>
      <w:numFmt w:val="lowerRoman"/>
      <w:lvlText w:val="%3."/>
      <w:lvlJc w:val="right"/>
      <w:pPr>
        <w:ind w:left="2160" w:hanging="180"/>
      </w:pPr>
    </w:lvl>
    <w:lvl w:ilvl="3" w:tplc="61F0C98A">
      <w:start w:val="1"/>
      <w:numFmt w:val="decimal"/>
      <w:lvlText w:val="%4."/>
      <w:lvlJc w:val="left"/>
      <w:pPr>
        <w:ind w:left="2880" w:hanging="360"/>
      </w:pPr>
    </w:lvl>
    <w:lvl w:ilvl="4" w:tplc="699E5FF2">
      <w:start w:val="1"/>
      <w:numFmt w:val="lowerLetter"/>
      <w:lvlText w:val="%5."/>
      <w:lvlJc w:val="left"/>
      <w:pPr>
        <w:ind w:left="3600" w:hanging="360"/>
      </w:pPr>
    </w:lvl>
    <w:lvl w:ilvl="5" w:tplc="35C2C4B4">
      <w:start w:val="1"/>
      <w:numFmt w:val="lowerRoman"/>
      <w:lvlText w:val="%6."/>
      <w:lvlJc w:val="right"/>
      <w:pPr>
        <w:ind w:left="4320" w:hanging="180"/>
      </w:pPr>
    </w:lvl>
    <w:lvl w:ilvl="6" w:tplc="D6DAE708">
      <w:start w:val="1"/>
      <w:numFmt w:val="decimal"/>
      <w:lvlText w:val="%7."/>
      <w:lvlJc w:val="left"/>
      <w:pPr>
        <w:ind w:left="5040" w:hanging="360"/>
      </w:pPr>
    </w:lvl>
    <w:lvl w:ilvl="7" w:tplc="E02EE3FA">
      <w:start w:val="1"/>
      <w:numFmt w:val="lowerLetter"/>
      <w:lvlText w:val="%8."/>
      <w:lvlJc w:val="left"/>
      <w:pPr>
        <w:ind w:left="5760" w:hanging="360"/>
      </w:pPr>
    </w:lvl>
    <w:lvl w:ilvl="8" w:tplc="6BFC41AC">
      <w:start w:val="1"/>
      <w:numFmt w:val="lowerRoman"/>
      <w:lvlText w:val="%9."/>
      <w:lvlJc w:val="right"/>
      <w:pPr>
        <w:ind w:left="6480" w:hanging="180"/>
      </w:pPr>
    </w:lvl>
  </w:abstractNum>
  <w:abstractNum w:abstractNumId="4" w15:restartNumberingAfterBreak="0">
    <w:nsid w:val="2A177262"/>
    <w:multiLevelType w:val="hybridMultilevel"/>
    <w:tmpl w:val="C0BEF236"/>
    <w:lvl w:ilvl="0" w:tplc="8A28CC3A">
      <w:numFmt w:val="bullet"/>
      <w:lvlText w:val=""/>
      <w:lvlJc w:val="left"/>
      <w:pPr>
        <w:ind w:left="720" w:hanging="360"/>
      </w:pPr>
      <w:rPr>
        <w:rFonts w:ascii="Symbol" w:hAnsi="Symbol"/>
      </w:rPr>
    </w:lvl>
    <w:lvl w:ilvl="1" w:tplc="5A9EDF76">
      <w:numFmt w:val="bullet"/>
      <w:lvlText w:val="o"/>
      <w:lvlJc w:val="left"/>
      <w:pPr>
        <w:ind w:left="1440" w:hanging="360"/>
      </w:pPr>
      <w:rPr>
        <w:rFonts w:ascii="Courier New" w:hAnsi="Courier New"/>
      </w:rPr>
    </w:lvl>
    <w:lvl w:ilvl="2" w:tplc="5BB0DF7E">
      <w:numFmt w:val="bullet"/>
      <w:lvlText w:val=""/>
      <w:lvlJc w:val="left"/>
      <w:pPr>
        <w:ind w:left="2160" w:hanging="360"/>
      </w:pPr>
      <w:rPr>
        <w:rFonts w:ascii="Wingdings" w:hAnsi="Wingdings"/>
      </w:rPr>
    </w:lvl>
    <w:lvl w:ilvl="3" w:tplc="79401630">
      <w:numFmt w:val="bullet"/>
      <w:lvlText w:val=""/>
      <w:lvlJc w:val="left"/>
      <w:pPr>
        <w:ind w:left="2880" w:hanging="360"/>
      </w:pPr>
      <w:rPr>
        <w:rFonts w:ascii="Symbol" w:hAnsi="Symbol"/>
      </w:rPr>
    </w:lvl>
    <w:lvl w:ilvl="4" w:tplc="A522B48E">
      <w:numFmt w:val="bullet"/>
      <w:lvlText w:val="o"/>
      <w:lvlJc w:val="left"/>
      <w:pPr>
        <w:ind w:left="3600" w:hanging="360"/>
      </w:pPr>
      <w:rPr>
        <w:rFonts w:ascii="Courier New" w:hAnsi="Courier New"/>
      </w:rPr>
    </w:lvl>
    <w:lvl w:ilvl="5" w:tplc="2E888278">
      <w:numFmt w:val="bullet"/>
      <w:lvlText w:val=""/>
      <w:lvlJc w:val="left"/>
      <w:pPr>
        <w:ind w:left="4320" w:hanging="360"/>
      </w:pPr>
      <w:rPr>
        <w:rFonts w:ascii="Wingdings" w:hAnsi="Wingdings"/>
      </w:rPr>
    </w:lvl>
    <w:lvl w:ilvl="6" w:tplc="B13CCFA0">
      <w:numFmt w:val="bullet"/>
      <w:lvlText w:val=""/>
      <w:lvlJc w:val="left"/>
      <w:pPr>
        <w:ind w:left="5040" w:hanging="360"/>
      </w:pPr>
      <w:rPr>
        <w:rFonts w:ascii="Symbol" w:hAnsi="Symbol"/>
      </w:rPr>
    </w:lvl>
    <w:lvl w:ilvl="7" w:tplc="A6EC53C4">
      <w:numFmt w:val="bullet"/>
      <w:lvlText w:val="o"/>
      <w:lvlJc w:val="left"/>
      <w:pPr>
        <w:ind w:left="5760" w:hanging="360"/>
      </w:pPr>
      <w:rPr>
        <w:rFonts w:ascii="Courier New" w:hAnsi="Courier New"/>
      </w:rPr>
    </w:lvl>
    <w:lvl w:ilvl="8" w:tplc="167CE768">
      <w:numFmt w:val="bullet"/>
      <w:lvlText w:val=""/>
      <w:lvlJc w:val="left"/>
      <w:pPr>
        <w:ind w:left="6480" w:hanging="360"/>
      </w:pPr>
      <w:rPr>
        <w:rFonts w:ascii="Wingdings" w:hAnsi="Wingdings"/>
      </w:rPr>
    </w:lvl>
  </w:abstractNum>
  <w:abstractNum w:abstractNumId="5" w15:restartNumberingAfterBreak="0">
    <w:nsid w:val="38152DE8"/>
    <w:multiLevelType w:val="hybridMultilevel"/>
    <w:tmpl w:val="CF8AA0EE"/>
    <w:lvl w:ilvl="0" w:tplc="75CA6A70">
      <w:start w:val="1"/>
      <w:numFmt w:val="decimal"/>
      <w:lvlText w:val="%1."/>
      <w:lvlJc w:val="left"/>
      <w:pPr>
        <w:ind w:left="720" w:hanging="360"/>
      </w:pPr>
    </w:lvl>
    <w:lvl w:ilvl="1" w:tplc="C06EDD50">
      <w:start w:val="1"/>
      <w:numFmt w:val="lowerLetter"/>
      <w:lvlText w:val="%2."/>
      <w:lvlJc w:val="left"/>
      <w:pPr>
        <w:ind w:left="1440" w:hanging="360"/>
      </w:pPr>
    </w:lvl>
    <w:lvl w:ilvl="2" w:tplc="DB76F108">
      <w:start w:val="1"/>
      <w:numFmt w:val="lowerRoman"/>
      <w:lvlText w:val="%3."/>
      <w:lvlJc w:val="right"/>
      <w:pPr>
        <w:ind w:left="2160" w:hanging="180"/>
      </w:pPr>
    </w:lvl>
    <w:lvl w:ilvl="3" w:tplc="849CD184">
      <w:start w:val="1"/>
      <w:numFmt w:val="decimal"/>
      <w:lvlText w:val="%4."/>
      <w:lvlJc w:val="left"/>
      <w:pPr>
        <w:ind w:left="2880" w:hanging="360"/>
      </w:pPr>
    </w:lvl>
    <w:lvl w:ilvl="4" w:tplc="45845730">
      <w:start w:val="1"/>
      <w:numFmt w:val="lowerLetter"/>
      <w:lvlText w:val="%5."/>
      <w:lvlJc w:val="left"/>
      <w:pPr>
        <w:ind w:left="3600" w:hanging="360"/>
      </w:pPr>
    </w:lvl>
    <w:lvl w:ilvl="5" w:tplc="2DEAC82C">
      <w:start w:val="1"/>
      <w:numFmt w:val="lowerRoman"/>
      <w:lvlText w:val="%6."/>
      <w:lvlJc w:val="right"/>
      <w:pPr>
        <w:ind w:left="4320" w:hanging="180"/>
      </w:pPr>
    </w:lvl>
    <w:lvl w:ilvl="6" w:tplc="F1A28ACC">
      <w:start w:val="1"/>
      <w:numFmt w:val="decimal"/>
      <w:lvlText w:val="%7."/>
      <w:lvlJc w:val="left"/>
      <w:pPr>
        <w:ind w:left="5040" w:hanging="360"/>
      </w:pPr>
    </w:lvl>
    <w:lvl w:ilvl="7" w:tplc="463A9C64">
      <w:start w:val="1"/>
      <w:numFmt w:val="lowerLetter"/>
      <w:lvlText w:val="%8."/>
      <w:lvlJc w:val="left"/>
      <w:pPr>
        <w:ind w:left="5760" w:hanging="360"/>
      </w:pPr>
    </w:lvl>
    <w:lvl w:ilvl="8" w:tplc="3D64A2A4">
      <w:start w:val="1"/>
      <w:numFmt w:val="lowerRoman"/>
      <w:lvlText w:val="%9."/>
      <w:lvlJc w:val="right"/>
      <w:pPr>
        <w:ind w:left="6480" w:hanging="180"/>
      </w:pPr>
    </w:lvl>
  </w:abstractNum>
  <w:abstractNum w:abstractNumId="6" w15:restartNumberingAfterBreak="0">
    <w:nsid w:val="46056C90"/>
    <w:multiLevelType w:val="hybridMultilevel"/>
    <w:tmpl w:val="20F0E42A"/>
    <w:lvl w:ilvl="0" w:tplc="A1A254AE">
      <w:start w:val="1"/>
      <w:numFmt w:val="decimal"/>
      <w:lvlText w:val="%1."/>
      <w:lvlJc w:val="left"/>
      <w:pPr>
        <w:ind w:left="720" w:hanging="360"/>
      </w:pPr>
    </w:lvl>
    <w:lvl w:ilvl="1" w:tplc="31700F0E">
      <w:start w:val="1"/>
      <w:numFmt w:val="lowerLetter"/>
      <w:lvlText w:val="%2."/>
      <w:lvlJc w:val="left"/>
      <w:pPr>
        <w:ind w:left="1440" w:hanging="360"/>
      </w:pPr>
    </w:lvl>
    <w:lvl w:ilvl="2" w:tplc="04D498DA">
      <w:start w:val="1"/>
      <w:numFmt w:val="lowerRoman"/>
      <w:lvlText w:val="%3."/>
      <w:lvlJc w:val="right"/>
      <w:pPr>
        <w:ind w:left="2160" w:hanging="180"/>
      </w:pPr>
    </w:lvl>
    <w:lvl w:ilvl="3" w:tplc="575A96AA">
      <w:start w:val="1"/>
      <w:numFmt w:val="decimal"/>
      <w:lvlText w:val="%4."/>
      <w:lvlJc w:val="left"/>
      <w:pPr>
        <w:ind w:left="2880" w:hanging="360"/>
      </w:pPr>
    </w:lvl>
    <w:lvl w:ilvl="4" w:tplc="82D6B8EA">
      <w:start w:val="1"/>
      <w:numFmt w:val="lowerLetter"/>
      <w:lvlText w:val="%5."/>
      <w:lvlJc w:val="left"/>
      <w:pPr>
        <w:ind w:left="3600" w:hanging="360"/>
      </w:pPr>
    </w:lvl>
    <w:lvl w:ilvl="5" w:tplc="7CECF32E">
      <w:start w:val="1"/>
      <w:numFmt w:val="lowerRoman"/>
      <w:lvlText w:val="%6."/>
      <w:lvlJc w:val="right"/>
      <w:pPr>
        <w:ind w:left="4320" w:hanging="180"/>
      </w:pPr>
    </w:lvl>
    <w:lvl w:ilvl="6" w:tplc="C0A4F7E2">
      <w:start w:val="1"/>
      <w:numFmt w:val="decimal"/>
      <w:lvlText w:val="%7."/>
      <w:lvlJc w:val="left"/>
      <w:pPr>
        <w:ind w:left="5040" w:hanging="360"/>
      </w:pPr>
    </w:lvl>
    <w:lvl w:ilvl="7" w:tplc="1C24ECEE">
      <w:start w:val="1"/>
      <w:numFmt w:val="lowerLetter"/>
      <w:lvlText w:val="%8."/>
      <w:lvlJc w:val="left"/>
      <w:pPr>
        <w:ind w:left="5760" w:hanging="360"/>
      </w:pPr>
    </w:lvl>
    <w:lvl w:ilvl="8" w:tplc="FF504030">
      <w:start w:val="1"/>
      <w:numFmt w:val="lowerRoman"/>
      <w:lvlText w:val="%9."/>
      <w:lvlJc w:val="right"/>
      <w:pPr>
        <w:ind w:left="6480" w:hanging="180"/>
      </w:pPr>
    </w:lvl>
  </w:abstractNum>
  <w:abstractNum w:abstractNumId="7" w15:restartNumberingAfterBreak="0">
    <w:nsid w:val="4A415236"/>
    <w:multiLevelType w:val="hybridMultilevel"/>
    <w:tmpl w:val="443E64CC"/>
    <w:lvl w:ilvl="0" w:tplc="80CA2A86">
      <w:start w:val="1"/>
      <w:numFmt w:val="decimal"/>
      <w:lvlText w:val="%1."/>
      <w:lvlJc w:val="left"/>
      <w:pPr>
        <w:ind w:left="720" w:hanging="360"/>
      </w:pPr>
    </w:lvl>
    <w:lvl w:ilvl="1" w:tplc="B0868E78">
      <w:start w:val="1"/>
      <w:numFmt w:val="lowerLetter"/>
      <w:lvlText w:val="%2."/>
      <w:lvlJc w:val="left"/>
      <w:pPr>
        <w:ind w:left="1440" w:hanging="360"/>
      </w:pPr>
    </w:lvl>
    <w:lvl w:ilvl="2" w:tplc="35240588">
      <w:start w:val="1"/>
      <w:numFmt w:val="lowerRoman"/>
      <w:lvlText w:val="%3."/>
      <w:lvlJc w:val="right"/>
      <w:pPr>
        <w:ind w:left="2160" w:hanging="180"/>
      </w:pPr>
    </w:lvl>
    <w:lvl w:ilvl="3" w:tplc="6F5A4088">
      <w:start w:val="1"/>
      <w:numFmt w:val="decimal"/>
      <w:lvlText w:val="%4."/>
      <w:lvlJc w:val="left"/>
      <w:pPr>
        <w:ind w:left="2880" w:hanging="360"/>
      </w:pPr>
    </w:lvl>
    <w:lvl w:ilvl="4" w:tplc="1FFA2C80">
      <w:start w:val="1"/>
      <w:numFmt w:val="lowerLetter"/>
      <w:lvlText w:val="%5."/>
      <w:lvlJc w:val="left"/>
      <w:pPr>
        <w:ind w:left="3600" w:hanging="360"/>
      </w:pPr>
    </w:lvl>
    <w:lvl w:ilvl="5" w:tplc="A6FCAA5C">
      <w:start w:val="1"/>
      <w:numFmt w:val="lowerRoman"/>
      <w:lvlText w:val="%6."/>
      <w:lvlJc w:val="right"/>
      <w:pPr>
        <w:ind w:left="4320" w:hanging="180"/>
      </w:pPr>
    </w:lvl>
    <w:lvl w:ilvl="6" w:tplc="4022E9A6">
      <w:start w:val="1"/>
      <w:numFmt w:val="decimal"/>
      <w:lvlText w:val="%7."/>
      <w:lvlJc w:val="left"/>
      <w:pPr>
        <w:ind w:left="5040" w:hanging="360"/>
      </w:pPr>
    </w:lvl>
    <w:lvl w:ilvl="7" w:tplc="34B683F2">
      <w:start w:val="1"/>
      <w:numFmt w:val="lowerLetter"/>
      <w:lvlText w:val="%8."/>
      <w:lvlJc w:val="left"/>
      <w:pPr>
        <w:ind w:left="5760" w:hanging="360"/>
      </w:pPr>
    </w:lvl>
    <w:lvl w:ilvl="8" w:tplc="39B06F32">
      <w:start w:val="1"/>
      <w:numFmt w:val="lowerRoman"/>
      <w:lvlText w:val="%9."/>
      <w:lvlJc w:val="right"/>
      <w:pPr>
        <w:ind w:left="6480" w:hanging="180"/>
      </w:pPr>
    </w:lvl>
  </w:abstractNum>
  <w:abstractNum w:abstractNumId="8" w15:restartNumberingAfterBreak="0">
    <w:nsid w:val="4ACC47FC"/>
    <w:multiLevelType w:val="hybridMultilevel"/>
    <w:tmpl w:val="AD0C2B12"/>
    <w:lvl w:ilvl="0" w:tplc="9CB8E7BC">
      <w:numFmt w:val="bullet"/>
      <w:lvlText w:val=""/>
      <w:lvlJc w:val="left"/>
      <w:pPr>
        <w:ind w:left="1080" w:hanging="360"/>
      </w:pPr>
      <w:rPr>
        <w:rFonts w:ascii="Symbol" w:hAnsi="Symbol"/>
      </w:rPr>
    </w:lvl>
    <w:lvl w:ilvl="1" w:tplc="A72AA2D4">
      <w:numFmt w:val="bullet"/>
      <w:lvlText w:val="o"/>
      <w:lvlJc w:val="left"/>
      <w:pPr>
        <w:ind w:left="1800" w:hanging="360"/>
      </w:pPr>
      <w:rPr>
        <w:rFonts w:ascii="Courier New" w:hAnsi="Courier New"/>
      </w:rPr>
    </w:lvl>
    <w:lvl w:ilvl="2" w:tplc="192E5CFA">
      <w:numFmt w:val="bullet"/>
      <w:lvlText w:val=""/>
      <w:lvlJc w:val="left"/>
      <w:pPr>
        <w:ind w:left="2520" w:hanging="360"/>
      </w:pPr>
      <w:rPr>
        <w:rFonts w:ascii="Wingdings" w:hAnsi="Wingdings"/>
      </w:rPr>
    </w:lvl>
    <w:lvl w:ilvl="3" w:tplc="5A2EECB6">
      <w:numFmt w:val="bullet"/>
      <w:lvlText w:val=""/>
      <w:lvlJc w:val="left"/>
      <w:pPr>
        <w:ind w:left="3240" w:hanging="360"/>
      </w:pPr>
      <w:rPr>
        <w:rFonts w:ascii="Symbol" w:hAnsi="Symbol"/>
      </w:rPr>
    </w:lvl>
    <w:lvl w:ilvl="4" w:tplc="ADB2F3DC">
      <w:numFmt w:val="bullet"/>
      <w:lvlText w:val="o"/>
      <w:lvlJc w:val="left"/>
      <w:pPr>
        <w:ind w:left="3960" w:hanging="360"/>
      </w:pPr>
      <w:rPr>
        <w:rFonts w:ascii="Courier New" w:hAnsi="Courier New"/>
      </w:rPr>
    </w:lvl>
    <w:lvl w:ilvl="5" w:tplc="CFEC33E6">
      <w:numFmt w:val="bullet"/>
      <w:lvlText w:val=""/>
      <w:lvlJc w:val="left"/>
      <w:pPr>
        <w:ind w:left="4680" w:hanging="360"/>
      </w:pPr>
      <w:rPr>
        <w:rFonts w:ascii="Wingdings" w:hAnsi="Wingdings"/>
      </w:rPr>
    </w:lvl>
    <w:lvl w:ilvl="6" w:tplc="4DEE31C2">
      <w:numFmt w:val="bullet"/>
      <w:lvlText w:val=""/>
      <w:lvlJc w:val="left"/>
      <w:pPr>
        <w:ind w:left="5400" w:hanging="360"/>
      </w:pPr>
      <w:rPr>
        <w:rFonts w:ascii="Symbol" w:hAnsi="Symbol"/>
      </w:rPr>
    </w:lvl>
    <w:lvl w:ilvl="7" w:tplc="48229A14">
      <w:numFmt w:val="bullet"/>
      <w:lvlText w:val="o"/>
      <w:lvlJc w:val="left"/>
      <w:pPr>
        <w:ind w:left="6120" w:hanging="360"/>
      </w:pPr>
      <w:rPr>
        <w:rFonts w:ascii="Courier New" w:hAnsi="Courier New"/>
      </w:rPr>
    </w:lvl>
    <w:lvl w:ilvl="8" w:tplc="88D8668A">
      <w:numFmt w:val="bullet"/>
      <w:lvlText w:val=""/>
      <w:lvlJc w:val="left"/>
      <w:pPr>
        <w:ind w:left="6840" w:hanging="360"/>
      </w:pPr>
      <w:rPr>
        <w:rFonts w:ascii="Wingdings" w:hAnsi="Wingdings"/>
      </w:rPr>
    </w:lvl>
  </w:abstractNum>
  <w:abstractNum w:abstractNumId="9" w15:restartNumberingAfterBreak="0">
    <w:nsid w:val="4D4C2721"/>
    <w:multiLevelType w:val="hybridMultilevel"/>
    <w:tmpl w:val="A934D1FA"/>
    <w:lvl w:ilvl="0" w:tplc="F66C58E8">
      <w:start w:val="1"/>
      <w:numFmt w:val="decimal"/>
      <w:lvlText w:val="%1."/>
      <w:lvlJc w:val="left"/>
      <w:pPr>
        <w:ind w:left="720" w:hanging="360"/>
      </w:pPr>
    </w:lvl>
    <w:lvl w:ilvl="1" w:tplc="29203946">
      <w:start w:val="1"/>
      <w:numFmt w:val="lowerLetter"/>
      <w:lvlText w:val="%2."/>
      <w:lvlJc w:val="left"/>
      <w:pPr>
        <w:ind w:left="1440" w:hanging="360"/>
      </w:pPr>
    </w:lvl>
    <w:lvl w:ilvl="2" w:tplc="9EBE6D7C">
      <w:start w:val="1"/>
      <w:numFmt w:val="lowerRoman"/>
      <w:lvlText w:val="%3."/>
      <w:lvlJc w:val="right"/>
      <w:pPr>
        <w:ind w:left="2160" w:hanging="180"/>
      </w:pPr>
    </w:lvl>
    <w:lvl w:ilvl="3" w:tplc="995CD0A6">
      <w:start w:val="1"/>
      <w:numFmt w:val="decimal"/>
      <w:lvlText w:val="%4."/>
      <w:lvlJc w:val="left"/>
      <w:pPr>
        <w:ind w:left="2880" w:hanging="360"/>
      </w:pPr>
    </w:lvl>
    <w:lvl w:ilvl="4" w:tplc="F3967D34">
      <w:start w:val="1"/>
      <w:numFmt w:val="lowerLetter"/>
      <w:lvlText w:val="%5."/>
      <w:lvlJc w:val="left"/>
      <w:pPr>
        <w:ind w:left="3600" w:hanging="360"/>
      </w:pPr>
    </w:lvl>
    <w:lvl w:ilvl="5" w:tplc="A37C5FF0">
      <w:start w:val="1"/>
      <w:numFmt w:val="lowerRoman"/>
      <w:lvlText w:val="%6."/>
      <w:lvlJc w:val="right"/>
      <w:pPr>
        <w:ind w:left="4320" w:hanging="180"/>
      </w:pPr>
    </w:lvl>
    <w:lvl w:ilvl="6" w:tplc="F5985316">
      <w:start w:val="1"/>
      <w:numFmt w:val="decimal"/>
      <w:lvlText w:val="%7."/>
      <w:lvlJc w:val="left"/>
      <w:pPr>
        <w:ind w:left="5040" w:hanging="360"/>
      </w:pPr>
    </w:lvl>
    <w:lvl w:ilvl="7" w:tplc="016E580E">
      <w:start w:val="1"/>
      <w:numFmt w:val="lowerLetter"/>
      <w:lvlText w:val="%8."/>
      <w:lvlJc w:val="left"/>
      <w:pPr>
        <w:ind w:left="5760" w:hanging="360"/>
      </w:pPr>
    </w:lvl>
    <w:lvl w:ilvl="8" w:tplc="786C2FAA">
      <w:start w:val="1"/>
      <w:numFmt w:val="lowerRoman"/>
      <w:lvlText w:val="%9."/>
      <w:lvlJc w:val="right"/>
      <w:pPr>
        <w:ind w:left="6480" w:hanging="180"/>
      </w:pPr>
    </w:lvl>
  </w:abstractNum>
  <w:abstractNum w:abstractNumId="10" w15:restartNumberingAfterBreak="0">
    <w:nsid w:val="54AF0462"/>
    <w:multiLevelType w:val="hybridMultilevel"/>
    <w:tmpl w:val="BB6CC6B4"/>
    <w:lvl w:ilvl="0" w:tplc="9C2AA3B6">
      <w:numFmt w:val="bullet"/>
      <w:lvlText w:val=""/>
      <w:lvlJc w:val="left"/>
      <w:pPr>
        <w:ind w:left="720" w:hanging="360"/>
      </w:pPr>
      <w:rPr>
        <w:rFonts w:ascii="Symbol" w:hAnsi="Symbol"/>
      </w:rPr>
    </w:lvl>
    <w:lvl w:ilvl="1" w:tplc="1F927C76">
      <w:numFmt w:val="bullet"/>
      <w:lvlText w:val="o"/>
      <w:lvlJc w:val="left"/>
      <w:pPr>
        <w:ind w:left="1440" w:hanging="360"/>
      </w:pPr>
      <w:rPr>
        <w:rFonts w:ascii="Courier New" w:hAnsi="Courier New"/>
      </w:rPr>
    </w:lvl>
    <w:lvl w:ilvl="2" w:tplc="183AC9EA">
      <w:numFmt w:val="bullet"/>
      <w:lvlText w:val=""/>
      <w:lvlJc w:val="left"/>
      <w:pPr>
        <w:ind w:left="2160" w:hanging="360"/>
      </w:pPr>
      <w:rPr>
        <w:rFonts w:ascii="Wingdings" w:hAnsi="Wingdings"/>
      </w:rPr>
    </w:lvl>
    <w:lvl w:ilvl="3" w:tplc="D4429182">
      <w:numFmt w:val="bullet"/>
      <w:lvlText w:val=""/>
      <w:lvlJc w:val="left"/>
      <w:pPr>
        <w:ind w:left="2880" w:hanging="360"/>
      </w:pPr>
      <w:rPr>
        <w:rFonts w:ascii="Symbol" w:hAnsi="Symbol"/>
      </w:rPr>
    </w:lvl>
    <w:lvl w:ilvl="4" w:tplc="B2641732">
      <w:numFmt w:val="bullet"/>
      <w:lvlText w:val="o"/>
      <w:lvlJc w:val="left"/>
      <w:pPr>
        <w:ind w:left="3600" w:hanging="360"/>
      </w:pPr>
      <w:rPr>
        <w:rFonts w:ascii="Courier New" w:hAnsi="Courier New"/>
      </w:rPr>
    </w:lvl>
    <w:lvl w:ilvl="5" w:tplc="28AEF614">
      <w:numFmt w:val="bullet"/>
      <w:lvlText w:val=""/>
      <w:lvlJc w:val="left"/>
      <w:pPr>
        <w:ind w:left="4320" w:hanging="360"/>
      </w:pPr>
      <w:rPr>
        <w:rFonts w:ascii="Wingdings" w:hAnsi="Wingdings"/>
      </w:rPr>
    </w:lvl>
    <w:lvl w:ilvl="6" w:tplc="0FE05964">
      <w:numFmt w:val="bullet"/>
      <w:lvlText w:val=""/>
      <w:lvlJc w:val="left"/>
      <w:pPr>
        <w:ind w:left="5040" w:hanging="360"/>
      </w:pPr>
      <w:rPr>
        <w:rFonts w:ascii="Symbol" w:hAnsi="Symbol"/>
      </w:rPr>
    </w:lvl>
    <w:lvl w:ilvl="7" w:tplc="D2A20C94">
      <w:numFmt w:val="bullet"/>
      <w:lvlText w:val="o"/>
      <w:lvlJc w:val="left"/>
      <w:pPr>
        <w:ind w:left="5760" w:hanging="360"/>
      </w:pPr>
      <w:rPr>
        <w:rFonts w:ascii="Courier New" w:hAnsi="Courier New"/>
      </w:rPr>
    </w:lvl>
    <w:lvl w:ilvl="8" w:tplc="0BDE934A">
      <w:numFmt w:val="bullet"/>
      <w:lvlText w:val=""/>
      <w:lvlJc w:val="left"/>
      <w:pPr>
        <w:ind w:left="6480" w:hanging="360"/>
      </w:pPr>
      <w:rPr>
        <w:rFonts w:ascii="Wingdings" w:hAnsi="Wingdings"/>
      </w:rPr>
    </w:lvl>
  </w:abstractNum>
  <w:abstractNum w:abstractNumId="11" w15:restartNumberingAfterBreak="0">
    <w:nsid w:val="5E397843"/>
    <w:multiLevelType w:val="hybridMultilevel"/>
    <w:tmpl w:val="087AA2B0"/>
    <w:lvl w:ilvl="0" w:tplc="ED1AB89E">
      <w:numFmt w:val="bullet"/>
      <w:lvlText w:val=""/>
      <w:lvlJc w:val="left"/>
      <w:pPr>
        <w:ind w:left="360" w:hanging="360"/>
      </w:pPr>
      <w:rPr>
        <w:rFonts w:ascii="Symbol" w:hAnsi="Symbol"/>
      </w:rPr>
    </w:lvl>
    <w:lvl w:ilvl="1" w:tplc="F7A04FB4">
      <w:numFmt w:val="bullet"/>
      <w:lvlText w:val="o"/>
      <w:lvlJc w:val="left"/>
      <w:pPr>
        <w:ind w:left="1080" w:hanging="360"/>
      </w:pPr>
      <w:rPr>
        <w:rFonts w:ascii="Courier New" w:hAnsi="Courier New"/>
      </w:rPr>
    </w:lvl>
    <w:lvl w:ilvl="2" w:tplc="0FF46EAC">
      <w:numFmt w:val="bullet"/>
      <w:lvlText w:val=""/>
      <w:lvlJc w:val="left"/>
      <w:pPr>
        <w:ind w:left="1800" w:hanging="360"/>
      </w:pPr>
      <w:rPr>
        <w:rFonts w:ascii="Wingdings" w:hAnsi="Wingdings"/>
      </w:rPr>
    </w:lvl>
    <w:lvl w:ilvl="3" w:tplc="34343CB6">
      <w:numFmt w:val="bullet"/>
      <w:lvlText w:val=""/>
      <w:lvlJc w:val="left"/>
      <w:pPr>
        <w:ind w:left="2520" w:hanging="360"/>
      </w:pPr>
      <w:rPr>
        <w:rFonts w:ascii="Symbol" w:hAnsi="Symbol"/>
      </w:rPr>
    </w:lvl>
    <w:lvl w:ilvl="4" w:tplc="82209888">
      <w:numFmt w:val="bullet"/>
      <w:lvlText w:val="o"/>
      <w:lvlJc w:val="left"/>
      <w:pPr>
        <w:ind w:left="3240" w:hanging="360"/>
      </w:pPr>
      <w:rPr>
        <w:rFonts w:ascii="Courier New" w:hAnsi="Courier New"/>
      </w:rPr>
    </w:lvl>
    <w:lvl w:ilvl="5" w:tplc="18389F72">
      <w:numFmt w:val="bullet"/>
      <w:lvlText w:val=""/>
      <w:lvlJc w:val="left"/>
      <w:pPr>
        <w:ind w:left="3960" w:hanging="360"/>
      </w:pPr>
      <w:rPr>
        <w:rFonts w:ascii="Wingdings" w:hAnsi="Wingdings"/>
      </w:rPr>
    </w:lvl>
    <w:lvl w:ilvl="6" w:tplc="71A66474">
      <w:numFmt w:val="bullet"/>
      <w:lvlText w:val=""/>
      <w:lvlJc w:val="left"/>
      <w:pPr>
        <w:ind w:left="4680" w:hanging="360"/>
      </w:pPr>
      <w:rPr>
        <w:rFonts w:ascii="Symbol" w:hAnsi="Symbol"/>
      </w:rPr>
    </w:lvl>
    <w:lvl w:ilvl="7" w:tplc="3892B2F0">
      <w:numFmt w:val="bullet"/>
      <w:lvlText w:val="o"/>
      <w:lvlJc w:val="left"/>
      <w:pPr>
        <w:ind w:left="5400" w:hanging="360"/>
      </w:pPr>
      <w:rPr>
        <w:rFonts w:ascii="Courier New" w:hAnsi="Courier New"/>
      </w:rPr>
    </w:lvl>
    <w:lvl w:ilvl="8" w:tplc="1988C450">
      <w:numFmt w:val="bullet"/>
      <w:lvlText w:val=""/>
      <w:lvlJc w:val="left"/>
      <w:pPr>
        <w:ind w:left="6120" w:hanging="360"/>
      </w:pPr>
      <w:rPr>
        <w:rFonts w:ascii="Wingdings" w:hAnsi="Wingdings"/>
      </w:rPr>
    </w:lvl>
  </w:abstractNum>
  <w:abstractNum w:abstractNumId="12" w15:restartNumberingAfterBreak="0">
    <w:nsid w:val="63E80800"/>
    <w:multiLevelType w:val="hybridMultilevel"/>
    <w:tmpl w:val="0B4A82E2"/>
    <w:lvl w:ilvl="0" w:tplc="A9A47A62">
      <w:numFmt w:val="bullet"/>
      <w:lvlText w:val=""/>
      <w:lvlJc w:val="left"/>
      <w:pPr>
        <w:ind w:left="720" w:hanging="360"/>
      </w:pPr>
      <w:rPr>
        <w:rFonts w:ascii="Symbol" w:hAnsi="Symbol"/>
      </w:rPr>
    </w:lvl>
    <w:lvl w:ilvl="1" w:tplc="5CF6AFCC">
      <w:start w:val="1"/>
      <w:numFmt w:val="lowerLetter"/>
      <w:lvlText w:val="%2."/>
      <w:lvlJc w:val="left"/>
      <w:pPr>
        <w:ind w:left="1440" w:hanging="360"/>
      </w:pPr>
    </w:lvl>
    <w:lvl w:ilvl="2" w:tplc="D82CA968">
      <w:start w:val="1"/>
      <w:numFmt w:val="lowerRoman"/>
      <w:lvlText w:val="%3."/>
      <w:lvlJc w:val="right"/>
      <w:pPr>
        <w:ind w:left="2160" w:hanging="180"/>
      </w:pPr>
    </w:lvl>
    <w:lvl w:ilvl="3" w:tplc="8D964598">
      <w:start w:val="1"/>
      <w:numFmt w:val="decimal"/>
      <w:lvlText w:val="%4."/>
      <w:lvlJc w:val="left"/>
      <w:pPr>
        <w:ind w:left="2880" w:hanging="360"/>
      </w:pPr>
    </w:lvl>
    <w:lvl w:ilvl="4" w:tplc="3EDE2CDA">
      <w:start w:val="1"/>
      <w:numFmt w:val="lowerLetter"/>
      <w:lvlText w:val="%5."/>
      <w:lvlJc w:val="left"/>
      <w:pPr>
        <w:ind w:left="3600" w:hanging="360"/>
      </w:pPr>
    </w:lvl>
    <w:lvl w:ilvl="5" w:tplc="1996D02E">
      <w:start w:val="1"/>
      <w:numFmt w:val="lowerRoman"/>
      <w:lvlText w:val="%6."/>
      <w:lvlJc w:val="right"/>
      <w:pPr>
        <w:ind w:left="4320" w:hanging="180"/>
      </w:pPr>
    </w:lvl>
    <w:lvl w:ilvl="6" w:tplc="00A4099E">
      <w:start w:val="1"/>
      <w:numFmt w:val="decimal"/>
      <w:lvlText w:val="%7."/>
      <w:lvlJc w:val="left"/>
      <w:pPr>
        <w:ind w:left="5040" w:hanging="360"/>
      </w:pPr>
    </w:lvl>
    <w:lvl w:ilvl="7" w:tplc="466AD4CA">
      <w:start w:val="1"/>
      <w:numFmt w:val="lowerLetter"/>
      <w:lvlText w:val="%8."/>
      <w:lvlJc w:val="left"/>
      <w:pPr>
        <w:ind w:left="5760" w:hanging="360"/>
      </w:pPr>
    </w:lvl>
    <w:lvl w:ilvl="8" w:tplc="0B6EC56C">
      <w:start w:val="1"/>
      <w:numFmt w:val="lowerRoman"/>
      <w:lvlText w:val="%9."/>
      <w:lvlJc w:val="right"/>
      <w:pPr>
        <w:ind w:left="6480" w:hanging="180"/>
      </w:pPr>
    </w:lvl>
  </w:abstractNum>
  <w:abstractNum w:abstractNumId="13" w15:restartNumberingAfterBreak="0">
    <w:nsid w:val="646C4D2E"/>
    <w:multiLevelType w:val="hybridMultilevel"/>
    <w:tmpl w:val="3DEE2BB8"/>
    <w:lvl w:ilvl="0" w:tplc="A9F0DB4C">
      <w:start w:val="1"/>
      <w:numFmt w:val="decimal"/>
      <w:lvlText w:val="%1."/>
      <w:lvlJc w:val="left"/>
      <w:pPr>
        <w:ind w:left="720" w:hanging="360"/>
      </w:pPr>
    </w:lvl>
    <w:lvl w:ilvl="1" w:tplc="9ADC7F70">
      <w:start w:val="1"/>
      <w:numFmt w:val="decimal"/>
      <w:lvlText w:val="%2."/>
      <w:lvlJc w:val="left"/>
      <w:pPr>
        <w:ind w:left="1440" w:hanging="1080"/>
      </w:pPr>
    </w:lvl>
    <w:lvl w:ilvl="2" w:tplc="576C52D8">
      <w:start w:val="1"/>
      <w:numFmt w:val="decimal"/>
      <w:lvlText w:val="%3."/>
      <w:lvlJc w:val="left"/>
      <w:pPr>
        <w:ind w:left="2160" w:hanging="1980"/>
      </w:pPr>
    </w:lvl>
    <w:lvl w:ilvl="3" w:tplc="9244CDE2">
      <w:start w:val="1"/>
      <w:numFmt w:val="decimal"/>
      <w:lvlText w:val="%4."/>
      <w:lvlJc w:val="left"/>
      <w:pPr>
        <w:ind w:left="2880" w:hanging="2520"/>
      </w:pPr>
    </w:lvl>
    <w:lvl w:ilvl="4" w:tplc="EBC81240">
      <w:start w:val="1"/>
      <w:numFmt w:val="decimal"/>
      <w:lvlText w:val="%5."/>
      <w:lvlJc w:val="left"/>
      <w:pPr>
        <w:ind w:left="3600" w:hanging="3240"/>
      </w:pPr>
    </w:lvl>
    <w:lvl w:ilvl="5" w:tplc="5FA487E8">
      <w:start w:val="1"/>
      <w:numFmt w:val="decimal"/>
      <w:lvlText w:val="%6."/>
      <w:lvlJc w:val="left"/>
      <w:pPr>
        <w:ind w:left="4320" w:hanging="4140"/>
      </w:pPr>
    </w:lvl>
    <w:lvl w:ilvl="6" w:tplc="520E5226">
      <w:start w:val="1"/>
      <w:numFmt w:val="decimal"/>
      <w:lvlText w:val="%7."/>
      <w:lvlJc w:val="left"/>
      <w:pPr>
        <w:ind w:left="5040" w:hanging="4680"/>
      </w:pPr>
    </w:lvl>
    <w:lvl w:ilvl="7" w:tplc="0B286D08">
      <w:start w:val="1"/>
      <w:numFmt w:val="decimal"/>
      <w:lvlText w:val="%8."/>
      <w:lvlJc w:val="left"/>
      <w:pPr>
        <w:ind w:left="5760" w:hanging="5400"/>
      </w:pPr>
    </w:lvl>
    <w:lvl w:ilvl="8" w:tplc="52A4E32E">
      <w:start w:val="1"/>
      <w:numFmt w:val="decimal"/>
      <w:lvlText w:val="%9."/>
      <w:lvlJc w:val="left"/>
      <w:pPr>
        <w:ind w:left="6480" w:hanging="6300"/>
      </w:pPr>
    </w:lvl>
  </w:abstractNum>
  <w:abstractNum w:abstractNumId="14" w15:restartNumberingAfterBreak="0">
    <w:nsid w:val="6BC70288"/>
    <w:multiLevelType w:val="hybridMultilevel"/>
    <w:tmpl w:val="9056B472"/>
    <w:lvl w:ilvl="0" w:tplc="103AC360">
      <w:start w:val="1"/>
      <w:numFmt w:val="decimal"/>
      <w:lvlText w:val="%1."/>
      <w:lvlJc w:val="left"/>
      <w:pPr>
        <w:ind w:left="720" w:hanging="360"/>
      </w:pPr>
    </w:lvl>
    <w:lvl w:ilvl="1" w:tplc="EC0AD6C8">
      <w:start w:val="1"/>
      <w:numFmt w:val="lowerLetter"/>
      <w:lvlText w:val="%2."/>
      <w:lvlJc w:val="left"/>
      <w:pPr>
        <w:ind w:left="1440" w:hanging="360"/>
      </w:pPr>
    </w:lvl>
    <w:lvl w:ilvl="2" w:tplc="6C08EFEC">
      <w:start w:val="1"/>
      <w:numFmt w:val="lowerRoman"/>
      <w:lvlText w:val="%3."/>
      <w:lvlJc w:val="right"/>
      <w:pPr>
        <w:ind w:left="2160" w:hanging="180"/>
      </w:pPr>
    </w:lvl>
    <w:lvl w:ilvl="3" w:tplc="D8FE42C4">
      <w:start w:val="1"/>
      <w:numFmt w:val="decimal"/>
      <w:lvlText w:val="%4."/>
      <w:lvlJc w:val="left"/>
      <w:pPr>
        <w:ind w:left="2880" w:hanging="360"/>
      </w:pPr>
    </w:lvl>
    <w:lvl w:ilvl="4" w:tplc="A3B6217E">
      <w:start w:val="1"/>
      <w:numFmt w:val="lowerLetter"/>
      <w:lvlText w:val="%5."/>
      <w:lvlJc w:val="left"/>
      <w:pPr>
        <w:ind w:left="3600" w:hanging="360"/>
      </w:pPr>
    </w:lvl>
    <w:lvl w:ilvl="5" w:tplc="2E6087C4">
      <w:start w:val="1"/>
      <w:numFmt w:val="lowerRoman"/>
      <w:lvlText w:val="%6."/>
      <w:lvlJc w:val="right"/>
      <w:pPr>
        <w:ind w:left="4320" w:hanging="180"/>
      </w:pPr>
    </w:lvl>
    <w:lvl w:ilvl="6" w:tplc="E826AB8A">
      <w:start w:val="1"/>
      <w:numFmt w:val="decimal"/>
      <w:lvlText w:val="%7."/>
      <w:lvlJc w:val="left"/>
      <w:pPr>
        <w:ind w:left="5040" w:hanging="360"/>
      </w:pPr>
    </w:lvl>
    <w:lvl w:ilvl="7" w:tplc="7C58A304">
      <w:start w:val="1"/>
      <w:numFmt w:val="lowerLetter"/>
      <w:lvlText w:val="%8."/>
      <w:lvlJc w:val="left"/>
      <w:pPr>
        <w:ind w:left="5760" w:hanging="360"/>
      </w:pPr>
    </w:lvl>
    <w:lvl w:ilvl="8" w:tplc="83C8F0B8">
      <w:start w:val="1"/>
      <w:numFmt w:val="lowerRoman"/>
      <w:lvlText w:val="%9."/>
      <w:lvlJc w:val="right"/>
      <w:pPr>
        <w:ind w:left="6480" w:hanging="180"/>
      </w:pPr>
    </w:lvl>
  </w:abstractNum>
  <w:abstractNum w:abstractNumId="15" w15:restartNumberingAfterBreak="0">
    <w:nsid w:val="741B00EA"/>
    <w:multiLevelType w:val="hybridMultilevel"/>
    <w:tmpl w:val="93BC1230"/>
    <w:lvl w:ilvl="0" w:tplc="109EFF12">
      <w:start w:val="1"/>
      <w:numFmt w:val="decimal"/>
      <w:lvlText w:val="%1."/>
      <w:lvlJc w:val="left"/>
      <w:pPr>
        <w:ind w:left="720" w:hanging="360"/>
      </w:pPr>
    </w:lvl>
    <w:lvl w:ilvl="1" w:tplc="DA883F4C">
      <w:start w:val="1"/>
      <w:numFmt w:val="lowerLetter"/>
      <w:lvlText w:val="%2."/>
      <w:lvlJc w:val="left"/>
      <w:pPr>
        <w:ind w:left="1440" w:hanging="360"/>
      </w:pPr>
    </w:lvl>
    <w:lvl w:ilvl="2" w:tplc="B546E850">
      <w:start w:val="1"/>
      <w:numFmt w:val="lowerRoman"/>
      <w:lvlText w:val="%3."/>
      <w:lvlJc w:val="right"/>
      <w:pPr>
        <w:ind w:left="2160" w:hanging="180"/>
      </w:pPr>
    </w:lvl>
    <w:lvl w:ilvl="3" w:tplc="DF0EB152">
      <w:start w:val="1"/>
      <w:numFmt w:val="decimal"/>
      <w:lvlText w:val="%4."/>
      <w:lvlJc w:val="left"/>
      <w:pPr>
        <w:ind w:left="2880" w:hanging="360"/>
      </w:pPr>
    </w:lvl>
    <w:lvl w:ilvl="4" w:tplc="24E02380">
      <w:start w:val="1"/>
      <w:numFmt w:val="lowerLetter"/>
      <w:lvlText w:val="%5."/>
      <w:lvlJc w:val="left"/>
      <w:pPr>
        <w:ind w:left="3600" w:hanging="360"/>
      </w:pPr>
    </w:lvl>
    <w:lvl w:ilvl="5" w:tplc="6EB6A56A">
      <w:start w:val="1"/>
      <w:numFmt w:val="lowerRoman"/>
      <w:lvlText w:val="%6."/>
      <w:lvlJc w:val="right"/>
      <w:pPr>
        <w:ind w:left="4320" w:hanging="180"/>
      </w:pPr>
    </w:lvl>
    <w:lvl w:ilvl="6" w:tplc="6F1A9578">
      <w:start w:val="1"/>
      <w:numFmt w:val="decimal"/>
      <w:lvlText w:val="%7."/>
      <w:lvlJc w:val="left"/>
      <w:pPr>
        <w:ind w:left="5040" w:hanging="360"/>
      </w:pPr>
    </w:lvl>
    <w:lvl w:ilvl="7" w:tplc="A5B47D74">
      <w:start w:val="1"/>
      <w:numFmt w:val="lowerLetter"/>
      <w:lvlText w:val="%8."/>
      <w:lvlJc w:val="left"/>
      <w:pPr>
        <w:ind w:left="5760" w:hanging="360"/>
      </w:pPr>
    </w:lvl>
    <w:lvl w:ilvl="8" w:tplc="669CE526">
      <w:start w:val="1"/>
      <w:numFmt w:val="lowerRoman"/>
      <w:lvlText w:val="%9."/>
      <w:lvlJc w:val="right"/>
      <w:pPr>
        <w:ind w:left="6480" w:hanging="180"/>
      </w:pPr>
    </w:lvl>
  </w:abstractNum>
  <w:abstractNum w:abstractNumId="16" w15:restartNumberingAfterBreak="0">
    <w:nsid w:val="76A558BA"/>
    <w:multiLevelType w:val="hybridMultilevel"/>
    <w:tmpl w:val="648CEF2C"/>
    <w:lvl w:ilvl="0" w:tplc="0AF22B5E">
      <w:numFmt w:val="bullet"/>
      <w:lvlText w:val=""/>
      <w:lvlJc w:val="left"/>
      <w:pPr>
        <w:ind w:left="720" w:hanging="360"/>
      </w:pPr>
      <w:rPr>
        <w:rFonts w:ascii="Symbol" w:hAnsi="Symbol"/>
      </w:rPr>
    </w:lvl>
    <w:lvl w:ilvl="1" w:tplc="3A5C4B3E">
      <w:start w:val="1"/>
      <w:numFmt w:val="lowerLetter"/>
      <w:lvlText w:val="%2."/>
      <w:lvlJc w:val="left"/>
      <w:pPr>
        <w:ind w:left="1440" w:hanging="360"/>
      </w:pPr>
    </w:lvl>
    <w:lvl w:ilvl="2" w:tplc="0D2CAAC0">
      <w:start w:val="1"/>
      <w:numFmt w:val="lowerRoman"/>
      <w:lvlText w:val="%3."/>
      <w:lvlJc w:val="right"/>
      <w:pPr>
        <w:ind w:left="2160" w:hanging="180"/>
      </w:pPr>
    </w:lvl>
    <w:lvl w:ilvl="3" w:tplc="2D8CD16C">
      <w:start w:val="1"/>
      <w:numFmt w:val="decimal"/>
      <w:lvlText w:val="%4."/>
      <w:lvlJc w:val="left"/>
      <w:pPr>
        <w:ind w:left="2880" w:hanging="360"/>
      </w:pPr>
    </w:lvl>
    <w:lvl w:ilvl="4" w:tplc="A4D281EA">
      <w:start w:val="1"/>
      <w:numFmt w:val="lowerLetter"/>
      <w:lvlText w:val="%5."/>
      <w:lvlJc w:val="left"/>
      <w:pPr>
        <w:ind w:left="3600" w:hanging="360"/>
      </w:pPr>
    </w:lvl>
    <w:lvl w:ilvl="5" w:tplc="9732FEF4">
      <w:start w:val="1"/>
      <w:numFmt w:val="lowerRoman"/>
      <w:lvlText w:val="%6."/>
      <w:lvlJc w:val="right"/>
      <w:pPr>
        <w:ind w:left="4320" w:hanging="180"/>
      </w:pPr>
    </w:lvl>
    <w:lvl w:ilvl="6" w:tplc="8696C1C4">
      <w:start w:val="1"/>
      <w:numFmt w:val="decimal"/>
      <w:lvlText w:val="%7."/>
      <w:lvlJc w:val="left"/>
      <w:pPr>
        <w:ind w:left="5040" w:hanging="360"/>
      </w:pPr>
    </w:lvl>
    <w:lvl w:ilvl="7" w:tplc="2FA676C8">
      <w:start w:val="1"/>
      <w:numFmt w:val="lowerLetter"/>
      <w:lvlText w:val="%8."/>
      <w:lvlJc w:val="left"/>
      <w:pPr>
        <w:ind w:left="5760" w:hanging="360"/>
      </w:pPr>
    </w:lvl>
    <w:lvl w:ilvl="8" w:tplc="3CF62DC8">
      <w:start w:val="1"/>
      <w:numFmt w:val="lowerRoman"/>
      <w:lvlText w:val="%9."/>
      <w:lvlJc w:val="right"/>
      <w:pPr>
        <w:ind w:left="6480" w:hanging="180"/>
      </w:pPr>
    </w:lvl>
  </w:abstractNum>
  <w:abstractNum w:abstractNumId="17" w15:restartNumberingAfterBreak="0">
    <w:nsid w:val="79A90B4E"/>
    <w:multiLevelType w:val="hybridMultilevel"/>
    <w:tmpl w:val="C794082A"/>
    <w:lvl w:ilvl="0" w:tplc="9F8E984E">
      <w:numFmt w:val="bullet"/>
      <w:lvlText w:val=""/>
      <w:lvlJc w:val="left"/>
      <w:pPr>
        <w:ind w:left="720" w:hanging="360"/>
      </w:pPr>
      <w:rPr>
        <w:rFonts w:ascii="Symbol" w:hAnsi="Symbol"/>
      </w:rPr>
    </w:lvl>
    <w:lvl w:ilvl="1" w:tplc="8AC88B4C">
      <w:numFmt w:val="bullet"/>
      <w:lvlText w:val=""/>
      <w:lvlJc w:val="left"/>
      <w:pPr>
        <w:ind w:left="1440" w:hanging="360"/>
      </w:pPr>
      <w:rPr>
        <w:rFonts w:ascii="Symbol" w:hAnsi="Symbol"/>
      </w:rPr>
    </w:lvl>
    <w:lvl w:ilvl="2" w:tplc="610C641A">
      <w:numFmt w:val="bullet"/>
      <w:lvlText w:val=""/>
      <w:lvlJc w:val="left"/>
      <w:pPr>
        <w:ind w:left="2160" w:hanging="360"/>
      </w:pPr>
      <w:rPr>
        <w:rFonts w:ascii="Wingdings" w:hAnsi="Wingdings"/>
      </w:rPr>
    </w:lvl>
    <w:lvl w:ilvl="3" w:tplc="D31C887C">
      <w:numFmt w:val="bullet"/>
      <w:lvlText w:val=""/>
      <w:lvlJc w:val="left"/>
      <w:pPr>
        <w:ind w:left="2880" w:hanging="360"/>
      </w:pPr>
      <w:rPr>
        <w:rFonts w:ascii="Symbol" w:hAnsi="Symbol"/>
      </w:rPr>
    </w:lvl>
    <w:lvl w:ilvl="4" w:tplc="83D62076">
      <w:numFmt w:val="bullet"/>
      <w:lvlText w:val="o"/>
      <w:lvlJc w:val="left"/>
      <w:pPr>
        <w:ind w:left="3600" w:hanging="360"/>
      </w:pPr>
      <w:rPr>
        <w:rFonts w:ascii="Courier New" w:hAnsi="Courier New"/>
      </w:rPr>
    </w:lvl>
    <w:lvl w:ilvl="5" w:tplc="D60E95AA">
      <w:numFmt w:val="bullet"/>
      <w:lvlText w:val=""/>
      <w:lvlJc w:val="left"/>
      <w:pPr>
        <w:ind w:left="4320" w:hanging="360"/>
      </w:pPr>
      <w:rPr>
        <w:rFonts w:ascii="Wingdings" w:hAnsi="Wingdings"/>
      </w:rPr>
    </w:lvl>
    <w:lvl w:ilvl="6" w:tplc="2BF2416A">
      <w:numFmt w:val="bullet"/>
      <w:lvlText w:val=""/>
      <w:lvlJc w:val="left"/>
      <w:pPr>
        <w:ind w:left="5040" w:hanging="360"/>
      </w:pPr>
      <w:rPr>
        <w:rFonts w:ascii="Symbol" w:hAnsi="Symbol"/>
      </w:rPr>
    </w:lvl>
    <w:lvl w:ilvl="7" w:tplc="F4DE7A44">
      <w:numFmt w:val="bullet"/>
      <w:lvlText w:val="o"/>
      <w:lvlJc w:val="left"/>
      <w:pPr>
        <w:ind w:left="5760" w:hanging="360"/>
      </w:pPr>
      <w:rPr>
        <w:rFonts w:ascii="Courier New" w:hAnsi="Courier New"/>
      </w:rPr>
    </w:lvl>
    <w:lvl w:ilvl="8" w:tplc="25BE57FA">
      <w:numFmt w:val="bullet"/>
      <w:lvlText w:val=""/>
      <w:lvlJc w:val="left"/>
      <w:pPr>
        <w:ind w:left="6480" w:hanging="360"/>
      </w:pPr>
      <w:rPr>
        <w:rFonts w:ascii="Wingdings" w:hAnsi="Wingdings"/>
      </w:rPr>
    </w:lvl>
  </w:abstractNum>
  <w:abstractNum w:abstractNumId="18" w15:restartNumberingAfterBreak="0">
    <w:nsid w:val="7FF64FFB"/>
    <w:multiLevelType w:val="hybridMultilevel"/>
    <w:tmpl w:val="24EA9320"/>
    <w:lvl w:ilvl="0" w:tplc="99583532">
      <w:numFmt w:val="bullet"/>
      <w:lvlText w:val=""/>
      <w:lvlJc w:val="left"/>
      <w:pPr>
        <w:ind w:left="1080" w:hanging="360"/>
      </w:pPr>
      <w:rPr>
        <w:rFonts w:ascii="Symbol" w:hAnsi="Symbol"/>
      </w:rPr>
    </w:lvl>
    <w:lvl w:ilvl="1" w:tplc="50483952">
      <w:numFmt w:val="bullet"/>
      <w:lvlText w:val="o"/>
      <w:lvlJc w:val="left"/>
      <w:pPr>
        <w:ind w:left="1800" w:hanging="360"/>
      </w:pPr>
      <w:rPr>
        <w:rFonts w:ascii="Courier New" w:hAnsi="Courier New"/>
      </w:rPr>
    </w:lvl>
    <w:lvl w:ilvl="2" w:tplc="4F42E51C">
      <w:numFmt w:val="bullet"/>
      <w:lvlText w:val=""/>
      <w:lvlJc w:val="left"/>
      <w:pPr>
        <w:ind w:left="2520" w:hanging="360"/>
      </w:pPr>
      <w:rPr>
        <w:rFonts w:ascii="Wingdings" w:hAnsi="Wingdings"/>
      </w:rPr>
    </w:lvl>
    <w:lvl w:ilvl="3" w:tplc="ECBC8D88">
      <w:numFmt w:val="bullet"/>
      <w:lvlText w:val=""/>
      <w:lvlJc w:val="left"/>
      <w:pPr>
        <w:ind w:left="3240" w:hanging="360"/>
      </w:pPr>
      <w:rPr>
        <w:rFonts w:ascii="Symbol" w:hAnsi="Symbol"/>
      </w:rPr>
    </w:lvl>
    <w:lvl w:ilvl="4" w:tplc="34A28D3E">
      <w:numFmt w:val="bullet"/>
      <w:lvlText w:val="o"/>
      <w:lvlJc w:val="left"/>
      <w:pPr>
        <w:ind w:left="3960" w:hanging="360"/>
      </w:pPr>
      <w:rPr>
        <w:rFonts w:ascii="Courier New" w:hAnsi="Courier New"/>
      </w:rPr>
    </w:lvl>
    <w:lvl w:ilvl="5" w:tplc="1A545CEA">
      <w:numFmt w:val="bullet"/>
      <w:lvlText w:val=""/>
      <w:lvlJc w:val="left"/>
      <w:pPr>
        <w:ind w:left="4680" w:hanging="360"/>
      </w:pPr>
      <w:rPr>
        <w:rFonts w:ascii="Wingdings" w:hAnsi="Wingdings"/>
      </w:rPr>
    </w:lvl>
    <w:lvl w:ilvl="6" w:tplc="17B4A2AA">
      <w:numFmt w:val="bullet"/>
      <w:lvlText w:val=""/>
      <w:lvlJc w:val="left"/>
      <w:pPr>
        <w:ind w:left="5400" w:hanging="360"/>
      </w:pPr>
      <w:rPr>
        <w:rFonts w:ascii="Symbol" w:hAnsi="Symbol"/>
      </w:rPr>
    </w:lvl>
    <w:lvl w:ilvl="7" w:tplc="BBFA05DC">
      <w:numFmt w:val="bullet"/>
      <w:lvlText w:val="o"/>
      <w:lvlJc w:val="left"/>
      <w:pPr>
        <w:ind w:left="6120" w:hanging="360"/>
      </w:pPr>
      <w:rPr>
        <w:rFonts w:ascii="Courier New" w:hAnsi="Courier New"/>
      </w:rPr>
    </w:lvl>
    <w:lvl w:ilvl="8" w:tplc="0FE2B628">
      <w:numFmt w:val="bullet"/>
      <w:lvlText w:val=""/>
      <w:lvlJc w:val="left"/>
      <w:pPr>
        <w:ind w:left="6840" w:hanging="360"/>
      </w:pPr>
      <w:rPr>
        <w:rFonts w:ascii="Wingdings" w:hAnsi="Wingdings"/>
      </w:rPr>
    </w:lvl>
  </w:abstractNum>
  <w:num w:numId="1">
    <w:abstractNumId w:val="14"/>
  </w:num>
  <w:num w:numId="2">
    <w:abstractNumId w:val="6"/>
  </w:num>
  <w:num w:numId="3">
    <w:abstractNumId w:val="11"/>
  </w:num>
  <w:num w:numId="4">
    <w:abstractNumId w:val="10"/>
  </w:num>
  <w:num w:numId="5">
    <w:abstractNumId w:val="15"/>
  </w:num>
  <w:num w:numId="6">
    <w:abstractNumId w:val="8"/>
  </w:num>
  <w:num w:numId="7">
    <w:abstractNumId w:val="3"/>
  </w:num>
  <w:num w:numId="8">
    <w:abstractNumId w:val="17"/>
  </w:num>
  <w:num w:numId="9">
    <w:abstractNumId w:val="9"/>
  </w:num>
  <w:num w:numId="10">
    <w:abstractNumId w:val="16"/>
  </w:num>
  <w:num w:numId="11">
    <w:abstractNumId w:val="12"/>
  </w:num>
  <w:num w:numId="12">
    <w:abstractNumId w:val="5"/>
  </w:num>
  <w:num w:numId="13">
    <w:abstractNumId w:val="0"/>
  </w:num>
  <w:num w:numId="14">
    <w:abstractNumId w:val="18"/>
  </w:num>
  <w:num w:numId="15">
    <w:abstractNumId w:val="7"/>
  </w:num>
  <w:num w:numId="16">
    <w:abstractNumId w:val="2"/>
  </w:num>
  <w:num w:numId="17">
    <w:abstractNumId w:val="4"/>
  </w:num>
  <w:num w:numId="18">
    <w:abstractNumId w:val="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18E0"/>
    <w:rsid w:val="000004A7"/>
    <w:rsid w:val="000102B2"/>
    <w:rsid w:val="003518E0"/>
    <w:rsid w:val="00844B10"/>
    <w:rsid w:val="008563A0"/>
    <w:rsid w:val="00B07A17"/>
    <w:rsid w:val="00E42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92D01"/>
  <w15:docId w15:val="{1FE7FD26-DE4E-4E7C-A31A-CDD09C856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GrandGlaize">
    <w:name w:val="Grand Glaize"/>
    <w:qFormat/>
  </w:style>
  <w:style w:type="paragraph" w:styleId="Header">
    <w:name w:val="header"/>
    <w:basedOn w:val="Normal"/>
    <w:qFormat/>
    <w:pPr>
      <w:spacing w:after="0" w:line="240" w:lineRule="auto"/>
    </w:pPr>
  </w:style>
  <w:style w:type="character" w:customStyle="1" w:styleId="HeaderChar">
    <w:name w:val="Header Char"/>
    <w:basedOn w:val="DefaultParagraphFont"/>
    <w:qFormat/>
  </w:style>
  <w:style w:type="paragraph" w:styleId="Footer">
    <w:name w:val="footer"/>
    <w:basedOn w:val="Normal"/>
    <w:qFormat/>
    <w:pPr>
      <w:spacing w:after="0" w:line="240" w:lineRule="auto"/>
    </w:pPr>
  </w:style>
  <w:style w:type="character" w:customStyle="1" w:styleId="FooterChar">
    <w:name w:val="Footer Char"/>
    <w:basedOn w:val="DefaultParagraphFont"/>
    <w:qFormat/>
  </w:style>
  <w:style w:type="table" w:styleId="TableGrid">
    <w:name w:val="Table Grid"/>
    <w:basedOn w:val="TableNormal"/>
    <w:qFormat/>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qFormat/>
    <w:pPr>
      <w:ind w:left="720"/>
      <w:contextualSpacing/>
    </w:pPr>
  </w:style>
  <w:style w:type="numbering" w:customStyle="1" w:styleId="NoList1">
    <w:name w:val="No List1"/>
    <w:qFormat/>
  </w:style>
  <w:style w:type="table" w:customStyle="1" w:styleId="TableGrid1">
    <w:name w:val="Table Grid1"/>
    <w:basedOn w:val="TableNormal"/>
    <w:qFormat/>
    <w:rPr>
      <w:rFonts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wwa.org/Membership/Content.cfm?ItemNumber=4224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964</Words>
  <Characters>5501</Characters>
  <Application>Microsoft Office Word</Application>
  <DocSecurity>0</DocSecurity>
  <Lines>45</Lines>
  <Paragraphs>12</Paragraphs>
  <ScaleCrop>false</ScaleCrop>
  <Company/>
  <LinksUpToDate>false</LinksUpToDate>
  <CharactersWithSpaces>6453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Marc Rosso</cp:lastModifiedBy>
  <cp:revision>8</cp:revision>
  <dcterms:created xsi:type="dcterms:W3CDTF">2007-04-30T19:01:00Z</dcterms:created>
  <dcterms:modified xsi:type="dcterms:W3CDTF">2020-09-15T19:32:00Z</dcterms:modified>
</cp:coreProperties>
</file>